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0E" w:rsidRPr="00A76B0E" w:rsidRDefault="00A76B0E" w:rsidP="000703A9">
      <w:pPr>
        <w:pBdr>
          <w:right w:val="single" w:sz="36" w:space="4" w:color="2E74B5" w:themeColor="accent1" w:themeShade="BF"/>
        </w:pBdr>
        <w:spacing w:after="0" w:line="240" w:lineRule="auto"/>
        <w:jc w:val="right"/>
        <w:rPr>
          <w:b/>
          <w:color w:val="1F4E79" w:themeColor="accent1" w:themeShade="80"/>
          <w:sz w:val="36"/>
          <w:lang w:val="en-GB"/>
        </w:rPr>
      </w:pPr>
      <w:r w:rsidRPr="00A76B0E">
        <w:rPr>
          <w:b/>
          <w:noProof/>
          <w:color w:val="1F4E79" w:themeColor="accent1" w:themeShade="80"/>
          <w:sz w:val="56"/>
          <w:szCs w:val="5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2435" cy="489585"/>
            <wp:effectExtent l="0" t="0" r="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1E9">
        <w:rPr>
          <w:b/>
          <w:color w:val="1F4E79" w:themeColor="accent1" w:themeShade="80"/>
          <w:sz w:val="36"/>
          <w:lang w:val="en-GB"/>
        </w:rPr>
        <w:t>Tour of Parliament,</w:t>
      </w:r>
      <w:r w:rsidR="00B70674">
        <w:rPr>
          <w:b/>
          <w:color w:val="1F4E79" w:themeColor="accent1" w:themeShade="80"/>
          <w:sz w:val="36"/>
          <w:lang w:val="en-GB"/>
        </w:rPr>
        <w:t xml:space="preserve"> </w:t>
      </w:r>
      <w:r w:rsidRPr="00A76B0E">
        <w:rPr>
          <w:b/>
          <w:color w:val="1F4E79" w:themeColor="accent1" w:themeShade="80"/>
          <w:sz w:val="36"/>
          <w:lang w:val="en-GB"/>
        </w:rPr>
        <w:t>Good Governance</w:t>
      </w:r>
      <w:r w:rsidR="004C5EE8">
        <w:rPr>
          <w:b/>
          <w:color w:val="1F4E79" w:themeColor="accent1" w:themeShade="80"/>
          <w:sz w:val="36"/>
          <w:lang w:val="en-GB"/>
        </w:rPr>
        <w:t xml:space="preserve"> Training</w:t>
      </w:r>
      <w:r w:rsidR="008D28D9">
        <w:rPr>
          <w:b/>
          <w:color w:val="1F4E79" w:themeColor="accent1" w:themeShade="80"/>
          <w:sz w:val="36"/>
          <w:lang w:val="en-GB"/>
        </w:rPr>
        <w:t>,</w:t>
      </w:r>
      <w:r w:rsidR="00DE01E9">
        <w:rPr>
          <w:b/>
          <w:color w:val="1F4E79" w:themeColor="accent1" w:themeShade="80"/>
          <w:sz w:val="36"/>
          <w:lang w:val="en-GB"/>
        </w:rPr>
        <w:t xml:space="preserve"> Certificate Hand-over Ceremony</w:t>
      </w:r>
      <w:r w:rsidR="008D28D9">
        <w:rPr>
          <w:b/>
          <w:color w:val="1F4E79" w:themeColor="accent1" w:themeShade="80"/>
          <w:sz w:val="36"/>
          <w:lang w:val="en-GB"/>
        </w:rPr>
        <w:t xml:space="preserve"> &amp; Alumni Networking Session</w:t>
      </w:r>
    </w:p>
    <w:p w:rsidR="00A76B0E" w:rsidRDefault="00A76B0E" w:rsidP="000703A9">
      <w:pPr>
        <w:pBdr>
          <w:right w:val="single" w:sz="36" w:space="4" w:color="2E74B5" w:themeColor="accent1" w:themeShade="BF"/>
        </w:pBdr>
        <w:spacing w:after="0" w:line="240" w:lineRule="auto"/>
        <w:jc w:val="right"/>
        <w:rPr>
          <w:color w:val="1F4E79" w:themeColor="accent1" w:themeShade="80"/>
          <w:sz w:val="28"/>
          <w:lang w:val="en-GB"/>
        </w:rPr>
      </w:pPr>
      <w:r w:rsidRPr="00A76B0E">
        <w:rPr>
          <w:color w:val="1F4E79" w:themeColor="accent1" w:themeShade="80"/>
          <w:sz w:val="28"/>
          <w:lang w:val="en-GB"/>
        </w:rPr>
        <w:t xml:space="preserve">- </w:t>
      </w:r>
      <w:r w:rsidR="008D28D9">
        <w:rPr>
          <w:color w:val="1F4E79" w:themeColor="accent1" w:themeShade="80"/>
          <w:sz w:val="28"/>
          <w:lang w:val="en-GB"/>
        </w:rPr>
        <w:t>3</w:t>
      </w:r>
      <w:r w:rsidRPr="00A76B0E">
        <w:rPr>
          <w:color w:val="1F4E79" w:themeColor="accent1" w:themeShade="80"/>
          <w:sz w:val="28"/>
          <w:lang w:val="en-GB"/>
        </w:rPr>
        <w:t xml:space="preserve"> to </w:t>
      </w:r>
      <w:r w:rsidR="008D28D9">
        <w:rPr>
          <w:color w:val="1F4E79" w:themeColor="accent1" w:themeShade="80"/>
          <w:sz w:val="28"/>
          <w:lang w:val="en-GB"/>
        </w:rPr>
        <w:t>5 October</w:t>
      </w:r>
      <w:r w:rsidRPr="00A76B0E">
        <w:rPr>
          <w:color w:val="1F4E79" w:themeColor="accent1" w:themeShade="80"/>
          <w:sz w:val="28"/>
          <w:lang w:val="en-GB"/>
        </w:rPr>
        <w:t xml:space="preserve"> 202</w:t>
      </w:r>
      <w:r w:rsidR="008D28D9">
        <w:rPr>
          <w:color w:val="1F4E79" w:themeColor="accent1" w:themeShade="80"/>
          <w:sz w:val="28"/>
          <w:lang w:val="en-GB"/>
        </w:rPr>
        <w:t>3</w:t>
      </w:r>
      <w:r w:rsidRPr="00A76B0E">
        <w:rPr>
          <w:color w:val="1F4E79" w:themeColor="accent1" w:themeShade="80"/>
          <w:sz w:val="28"/>
          <w:lang w:val="en-GB"/>
        </w:rPr>
        <w:t xml:space="preserve"> </w:t>
      </w:r>
      <w:r w:rsidR="004F1D39" w:rsidRPr="00A76B0E">
        <w:rPr>
          <w:color w:val="1F4E79" w:themeColor="accent1" w:themeShade="80"/>
          <w:sz w:val="28"/>
          <w:lang w:val="en-GB"/>
        </w:rPr>
        <w:t>-</w:t>
      </w:r>
    </w:p>
    <w:p w:rsidR="004C5EE8" w:rsidRDefault="008D28D9" w:rsidP="000703A9">
      <w:pPr>
        <w:pBdr>
          <w:right w:val="single" w:sz="36" w:space="4" w:color="2E74B5" w:themeColor="accent1" w:themeShade="BF"/>
        </w:pBdr>
        <w:spacing w:after="0" w:line="240" w:lineRule="auto"/>
        <w:jc w:val="right"/>
        <w:rPr>
          <w:color w:val="1F4E79" w:themeColor="accent1" w:themeShade="80"/>
          <w:sz w:val="28"/>
          <w:lang w:val="en-GB"/>
        </w:rPr>
      </w:pPr>
      <w:r>
        <w:rPr>
          <w:color w:val="1F4E79" w:themeColor="accent1" w:themeShade="80"/>
          <w:sz w:val="28"/>
          <w:lang w:val="en-GB"/>
        </w:rPr>
        <w:t>KAS Seminar Room, Windhoek</w:t>
      </w:r>
    </w:p>
    <w:p w:rsidR="00DE01E9" w:rsidRDefault="00DE01E9" w:rsidP="000703A9">
      <w:pPr>
        <w:pBdr>
          <w:right w:val="single" w:sz="36" w:space="4" w:color="2E74B5" w:themeColor="accent1" w:themeShade="BF"/>
        </w:pBdr>
        <w:spacing w:after="0" w:line="240" w:lineRule="auto"/>
        <w:jc w:val="right"/>
        <w:rPr>
          <w:color w:val="1F4E79" w:themeColor="accent1" w:themeShade="80"/>
          <w:sz w:val="28"/>
          <w:lang w:val="en-GB"/>
        </w:rPr>
      </w:pPr>
      <w:r>
        <w:rPr>
          <w:color w:val="1F4E79" w:themeColor="accent1" w:themeShade="80"/>
          <w:sz w:val="28"/>
          <w:lang w:val="en-GB"/>
        </w:rPr>
        <w:t>Parliament of Namibia</w:t>
      </w:r>
    </w:p>
    <w:p w:rsidR="00A76E73" w:rsidRPr="004F1D39" w:rsidRDefault="004F1D39" w:rsidP="00A76E73">
      <w:pPr>
        <w:spacing w:after="0" w:line="240" w:lineRule="auto"/>
        <w:rPr>
          <w:color w:val="1F4E79" w:themeColor="accent1" w:themeShade="80"/>
          <w:sz w:val="72"/>
          <w:szCs w:val="72"/>
          <w:lang w:val="en-GB"/>
        </w:rPr>
      </w:pPr>
      <w:r w:rsidRPr="004F1D39">
        <w:rPr>
          <w:color w:val="1F4E79" w:themeColor="accent1" w:themeShade="80"/>
          <w:sz w:val="72"/>
          <w:szCs w:val="72"/>
          <w:lang w:val="en-GB"/>
        </w:rPr>
        <w:t>Programme</w:t>
      </w:r>
    </w:p>
    <w:p w:rsidR="00A76E73" w:rsidRDefault="00A76E73">
      <w:pPr>
        <w:rPr>
          <w:b/>
          <w:lang w:val="en-GB"/>
        </w:rPr>
      </w:pPr>
    </w:p>
    <w:p w:rsidR="008B3DB4" w:rsidRDefault="008D28D9" w:rsidP="00A76E73">
      <w:pPr>
        <w:spacing w:after="0" w:line="240" w:lineRule="auto"/>
        <w:rPr>
          <w:color w:val="1F4E79" w:themeColor="accent1" w:themeShade="80"/>
          <w:sz w:val="28"/>
          <w:lang w:val="en-GB"/>
        </w:rPr>
      </w:pPr>
      <w:r>
        <w:rPr>
          <w:b/>
          <w:color w:val="1F4E79" w:themeColor="accent1" w:themeShade="80"/>
          <w:sz w:val="28"/>
          <w:lang w:val="en-GB"/>
        </w:rPr>
        <w:lastRenderedPageBreak/>
        <w:t>Tuesday</w:t>
      </w:r>
      <w:r w:rsidR="00A76E73" w:rsidRPr="00A76E73">
        <w:rPr>
          <w:b/>
          <w:color w:val="1F4E79" w:themeColor="accent1" w:themeShade="80"/>
          <w:sz w:val="28"/>
          <w:lang w:val="en-GB"/>
        </w:rPr>
        <w:t xml:space="preserve">, </w:t>
      </w:r>
      <w:r>
        <w:rPr>
          <w:color w:val="1F4E79" w:themeColor="accent1" w:themeShade="80"/>
          <w:sz w:val="28"/>
          <w:lang w:val="en-GB"/>
        </w:rPr>
        <w:t>3</w:t>
      </w:r>
      <w:r w:rsidR="00F60E54" w:rsidRPr="00F60E54">
        <w:rPr>
          <w:color w:val="1F4E79" w:themeColor="accent1" w:themeShade="80"/>
          <w:sz w:val="28"/>
          <w:vertAlign w:val="superscript"/>
          <w:lang w:val="en-GB"/>
        </w:rPr>
        <w:t>rd</w:t>
      </w:r>
      <w:r w:rsidR="00F60E54">
        <w:rPr>
          <w:color w:val="1F4E79" w:themeColor="accent1" w:themeShade="80"/>
          <w:sz w:val="28"/>
          <w:lang w:val="en-GB"/>
        </w:rPr>
        <w:t xml:space="preserve"> </w:t>
      </w:r>
      <w:r>
        <w:rPr>
          <w:color w:val="1F4E79" w:themeColor="accent1" w:themeShade="80"/>
          <w:sz w:val="28"/>
          <w:lang w:val="en-GB"/>
        </w:rPr>
        <w:t>October</w:t>
      </w:r>
      <w:r w:rsidR="00A76E73" w:rsidRPr="00A76E73">
        <w:rPr>
          <w:color w:val="1F4E79" w:themeColor="accent1" w:themeShade="80"/>
          <w:sz w:val="28"/>
          <w:lang w:val="en-GB"/>
        </w:rPr>
        <w:t xml:space="preserve"> 202</w:t>
      </w:r>
      <w:r>
        <w:rPr>
          <w:color w:val="1F4E79" w:themeColor="accent1" w:themeShade="80"/>
          <w:sz w:val="28"/>
          <w:lang w:val="en-GB"/>
        </w:rPr>
        <w:t>3</w:t>
      </w:r>
    </w:p>
    <w:p w:rsidR="00A76E73" w:rsidRPr="00D84892" w:rsidRDefault="000C7902" w:rsidP="000C7902">
      <w:pPr>
        <w:rPr>
          <w:i/>
          <w:color w:val="ED7D31" w:themeColor="accent2"/>
          <w:lang w:val="en-US"/>
        </w:rPr>
      </w:pPr>
      <w:r w:rsidRPr="00D84892">
        <w:rPr>
          <w:i/>
          <w:color w:val="ED7D31" w:themeColor="accent2"/>
          <w:lang w:val="en-US"/>
        </w:rPr>
        <w:t xml:space="preserve">Facilitated by Nandiuasora Uria Mazeingo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560"/>
        <w:gridCol w:w="7502"/>
      </w:tblGrid>
      <w:tr w:rsidR="00786722" w:rsidRPr="005B4A64" w:rsidTr="008D28D9">
        <w:trPr>
          <w:trHeight w:val="851"/>
        </w:trPr>
        <w:tc>
          <w:tcPr>
            <w:tcW w:w="1560" w:type="dxa"/>
            <w:tcBorders>
              <w:bottom w:val="nil"/>
              <w:right w:val="single" w:sz="24" w:space="0" w:color="2E74B5" w:themeColor="accent1" w:themeShade="BF"/>
            </w:tcBorders>
          </w:tcPr>
          <w:p w:rsidR="00B70674" w:rsidRDefault="00B70674" w:rsidP="00786722">
            <w:pPr>
              <w:rPr>
                <w:lang w:val="en-GB"/>
              </w:rPr>
            </w:pPr>
            <w:r>
              <w:rPr>
                <w:lang w:val="en-GB"/>
              </w:rPr>
              <w:t>08:00 – 0</w:t>
            </w:r>
            <w:r w:rsidR="00F60E54">
              <w:rPr>
                <w:lang w:val="en-GB"/>
              </w:rPr>
              <w:t>9</w:t>
            </w:r>
            <w:r>
              <w:rPr>
                <w:lang w:val="en-GB"/>
              </w:rPr>
              <w:t>:00</w:t>
            </w:r>
          </w:p>
          <w:p w:rsidR="00B70674" w:rsidRDefault="00F60E54" w:rsidP="00010503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09:00 – 10:30</w:t>
            </w:r>
          </w:p>
          <w:p w:rsidR="00786722" w:rsidRPr="00A76E73" w:rsidRDefault="00786722" w:rsidP="00786722">
            <w:pPr>
              <w:rPr>
                <w:lang w:val="en-GB"/>
              </w:rPr>
            </w:pPr>
          </w:p>
        </w:tc>
        <w:tc>
          <w:tcPr>
            <w:tcW w:w="7502" w:type="dxa"/>
            <w:tcBorders>
              <w:left w:val="single" w:sz="24" w:space="0" w:color="2E74B5" w:themeColor="accent1" w:themeShade="BF"/>
            </w:tcBorders>
          </w:tcPr>
          <w:p w:rsidR="00B70674" w:rsidRPr="00B70674" w:rsidRDefault="00B70674" w:rsidP="00786722">
            <w:pPr>
              <w:spacing w:after="120"/>
              <w:rPr>
                <w:b/>
                <w:color w:val="2E74B5" w:themeColor="accent1" w:themeShade="BF"/>
                <w:lang w:val="en-GB"/>
              </w:rPr>
            </w:pPr>
            <w:r w:rsidRPr="00B70674">
              <w:rPr>
                <w:b/>
                <w:color w:val="2E74B5" w:themeColor="accent1" w:themeShade="BF"/>
                <w:lang w:val="en-GB"/>
              </w:rPr>
              <w:t xml:space="preserve">Registration &amp; </w:t>
            </w:r>
            <w:r w:rsidR="008D28D9">
              <w:rPr>
                <w:b/>
                <w:color w:val="2E74B5" w:themeColor="accent1" w:themeShade="BF"/>
                <w:lang w:val="en-GB"/>
              </w:rPr>
              <w:t>Welcoming</w:t>
            </w:r>
          </w:p>
          <w:p w:rsidR="00786722" w:rsidRPr="008D28D9" w:rsidRDefault="008D28D9" w:rsidP="00010503">
            <w:pPr>
              <w:spacing w:before="240" w:after="120"/>
              <w:rPr>
                <w:b/>
                <w:color w:val="2E74B5" w:themeColor="accent1" w:themeShade="BF"/>
                <w:sz w:val="26"/>
                <w:szCs w:val="26"/>
                <w:lang w:val="en-GB"/>
              </w:rPr>
            </w:pPr>
            <w:r w:rsidRPr="000703A9">
              <w:rPr>
                <w:b/>
                <w:sz w:val="26"/>
                <w:szCs w:val="26"/>
                <w:lang w:val="en-GB"/>
              </w:rPr>
              <w:t>The Political Setting</w:t>
            </w:r>
            <w:r>
              <w:rPr>
                <w:b/>
                <w:color w:val="2E74B5" w:themeColor="accent1" w:themeShade="BF"/>
                <w:sz w:val="26"/>
                <w:szCs w:val="26"/>
                <w:lang w:val="en-GB"/>
              </w:rPr>
              <w:t xml:space="preserve"> </w:t>
            </w:r>
          </w:p>
        </w:tc>
      </w:tr>
      <w:tr w:rsidR="00786722" w:rsidRPr="008D28D9" w:rsidTr="00B70674">
        <w:tc>
          <w:tcPr>
            <w:tcW w:w="1560" w:type="dxa"/>
            <w:tcBorders>
              <w:bottom w:val="dotDash" w:sz="4" w:space="0" w:color="000000" w:themeColor="text1"/>
              <w:right w:val="single" w:sz="24" w:space="0" w:color="2E74B5" w:themeColor="accent1" w:themeShade="BF"/>
            </w:tcBorders>
          </w:tcPr>
          <w:p w:rsidR="008D28D9" w:rsidRDefault="008D28D9" w:rsidP="008D28D9">
            <w:pPr>
              <w:rPr>
                <w:lang w:val="en-GB"/>
              </w:rPr>
            </w:pPr>
          </w:p>
          <w:p w:rsidR="008D28D9" w:rsidRDefault="008D28D9" w:rsidP="008D28D9">
            <w:pPr>
              <w:rPr>
                <w:lang w:val="en-GB"/>
              </w:rPr>
            </w:pPr>
          </w:p>
          <w:p w:rsidR="008D28D9" w:rsidRDefault="008D28D9" w:rsidP="008D28D9">
            <w:pPr>
              <w:rPr>
                <w:lang w:val="en-GB"/>
              </w:rPr>
            </w:pPr>
          </w:p>
          <w:p w:rsidR="00F60E54" w:rsidRDefault="00F60E54" w:rsidP="00F60E54">
            <w:pPr>
              <w:spacing w:before="240"/>
              <w:rPr>
                <w:lang w:val="en-GB"/>
              </w:rPr>
            </w:pPr>
          </w:p>
          <w:p w:rsidR="008D28D9" w:rsidRDefault="008D28D9" w:rsidP="00F60E54">
            <w:pPr>
              <w:rPr>
                <w:lang w:val="en-GB"/>
              </w:rPr>
            </w:pPr>
            <w:r>
              <w:rPr>
                <w:lang w:val="en-GB"/>
              </w:rPr>
              <w:t>10:</w:t>
            </w:r>
            <w:r w:rsidR="00F60E54">
              <w:rPr>
                <w:lang w:val="en-GB"/>
              </w:rPr>
              <w:t>30</w:t>
            </w:r>
            <w:r>
              <w:rPr>
                <w:lang w:val="en-GB"/>
              </w:rPr>
              <w:t xml:space="preserve"> – 11:00</w:t>
            </w:r>
          </w:p>
          <w:p w:rsidR="00786722" w:rsidRPr="00A76E73" w:rsidRDefault="00786722" w:rsidP="00786722">
            <w:pPr>
              <w:rPr>
                <w:lang w:val="en-GB"/>
              </w:rPr>
            </w:pPr>
          </w:p>
        </w:tc>
        <w:tc>
          <w:tcPr>
            <w:tcW w:w="7502" w:type="dxa"/>
            <w:tcBorders>
              <w:left w:val="single" w:sz="24" w:space="0" w:color="2E74B5" w:themeColor="accent1" w:themeShade="BF"/>
            </w:tcBorders>
          </w:tcPr>
          <w:p w:rsidR="00786722" w:rsidRPr="00FC2CF5" w:rsidRDefault="00786722" w:rsidP="00786722">
            <w:pPr>
              <w:spacing w:after="80"/>
              <w:rPr>
                <w:lang w:val="en-GB"/>
              </w:rPr>
            </w:pPr>
            <w:r w:rsidRPr="00307A7A">
              <w:rPr>
                <w:b/>
                <w:lang w:val="en-GB"/>
              </w:rPr>
              <w:t>The Political System in Namibia</w:t>
            </w:r>
          </w:p>
          <w:p w:rsidR="00786722" w:rsidRDefault="00786722" w:rsidP="00786722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AA4124">
              <w:rPr>
                <w:lang w:val="en-GB"/>
              </w:rPr>
              <w:t>The Concept</w:t>
            </w:r>
            <w:r>
              <w:rPr>
                <w:lang w:val="en-GB"/>
              </w:rPr>
              <w:t xml:space="preserve"> of States</w:t>
            </w:r>
          </w:p>
          <w:p w:rsidR="00786722" w:rsidRDefault="00786722" w:rsidP="00F60E5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en-GB"/>
              </w:rPr>
            </w:pPr>
            <w:r w:rsidRPr="00AA4124">
              <w:rPr>
                <w:lang w:val="en-GB"/>
              </w:rPr>
              <w:t xml:space="preserve">The Semi-Presidential </w:t>
            </w:r>
            <w:r>
              <w:rPr>
                <w:lang w:val="en-GB"/>
              </w:rPr>
              <w:t>S</w:t>
            </w:r>
            <w:r w:rsidRPr="00AA4124">
              <w:rPr>
                <w:lang w:val="en-GB"/>
              </w:rPr>
              <w:t xml:space="preserve">ystem compared to other </w:t>
            </w:r>
            <w:r>
              <w:rPr>
                <w:lang w:val="en-GB"/>
              </w:rPr>
              <w:t>Forms of Government</w:t>
            </w:r>
          </w:p>
          <w:p w:rsidR="00F60E54" w:rsidRDefault="00F60E54" w:rsidP="00F60E54">
            <w:pPr>
              <w:pStyle w:val="ListParagraph"/>
              <w:contextualSpacing w:val="0"/>
              <w:rPr>
                <w:lang w:val="en-GB"/>
              </w:rPr>
            </w:pPr>
          </w:p>
          <w:p w:rsidR="008D28D9" w:rsidRPr="008D28D9" w:rsidRDefault="008D28D9" w:rsidP="00F60E54">
            <w:pPr>
              <w:rPr>
                <w:b/>
                <w:color w:val="2E74B5" w:themeColor="accent1" w:themeShade="BF"/>
                <w:lang w:val="en-GB"/>
              </w:rPr>
            </w:pPr>
            <w:r>
              <w:rPr>
                <w:b/>
                <w:color w:val="2E74B5" w:themeColor="accent1" w:themeShade="BF"/>
                <w:lang w:val="en-GB"/>
              </w:rPr>
              <w:t>Teabreak</w:t>
            </w:r>
          </w:p>
        </w:tc>
      </w:tr>
      <w:tr w:rsidR="00786722" w:rsidRPr="008D28D9" w:rsidTr="002D6921">
        <w:tc>
          <w:tcPr>
            <w:tcW w:w="1560" w:type="dxa"/>
            <w:tcBorders>
              <w:top w:val="dotDash" w:sz="4" w:space="0" w:color="000000" w:themeColor="text1"/>
              <w:bottom w:val="single" w:sz="18" w:space="0" w:color="2E74B5" w:themeColor="accent1" w:themeShade="BF"/>
            </w:tcBorders>
          </w:tcPr>
          <w:p w:rsidR="008D28D9" w:rsidRDefault="00010503" w:rsidP="008D28D9">
            <w:pPr>
              <w:rPr>
                <w:lang w:val="en-GB"/>
              </w:rPr>
            </w:pPr>
            <w:r>
              <w:rPr>
                <w:lang w:val="en-GB"/>
              </w:rPr>
              <w:t>11:00 – 13:00</w:t>
            </w:r>
          </w:p>
          <w:p w:rsidR="008D28D9" w:rsidRDefault="008D28D9" w:rsidP="008D28D9">
            <w:pPr>
              <w:rPr>
                <w:lang w:val="en-GB"/>
              </w:rPr>
            </w:pPr>
          </w:p>
          <w:p w:rsidR="008D28D9" w:rsidRDefault="008D28D9" w:rsidP="008D28D9">
            <w:pPr>
              <w:rPr>
                <w:lang w:val="en-GB"/>
              </w:rPr>
            </w:pPr>
          </w:p>
          <w:p w:rsidR="008D28D9" w:rsidRDefault="008D28D9" w:rsidP="008D28D9">
            <w:pPr>
              <w:rPr>
                <w:lang w:val="en-GB"/>
              </w:rPr>
            </w:pPr>
          </w:p>
          <w:p w:rsidR="00010503" w:rsidRDefault="008D28D9" w:rsidP="008D28D9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Pr="00A76E73">
              <w:rPr>
                <w:lang w:val="en-GB"/>
              </w:rPr>
              <w:t>:00 – 1</w:t>
            </w:r>
            <w:r>
              <w:rPr>
                <w:lang w:val="en-GB"/>
              </w:rPr>
              <w:t>4</w:t>
            </w:r>
            <w:r w:rsidRPr="00A76E73">
              <w:rPr>
                <w:lang w:val="en-GB"/>
              </w:rPr>
              <w:t>:00</w:t>
            </w:r>
          </w:p>
          <w:p w:rsidR="00010503" w:rsidRDefault="00010503" w:rsidP="008D28D9">
            <w:pPr>
              <w:rPr>
                <w:lang w:val="en-GB"/>
              </w:rPr>
            </w:pPr>
          </w:p>
          <w:p w:rsidR="00786722" w:rsidRDefault="008D28D9" w:rsidP="008D28D9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Pr="00A76E73">
              <w:rPr>
                <w:lang w:val="en-GB"/>
              </w:rPr>
              <w:t>:00 – 1</w:t>
            </w:r>
            <w:r w:rsidR="00F60E54">
              <w:rPr>
                <w:lang w:val="en-GB"/>
              </w:rPr>
              <w:t>5:3</w:t>
            </w:r>
            <w:r w:rsidRPr="00A76E73">
              <w:rPr>
                <w:lang w:val="en-GB"/>
              </w:rPr>
              <w:t>0</w:t>
            </w:r>
          </w:p>
          <w:p w:rsidR="000756E2" w:rsidRDefault="000756E2" w:rsidP="008D28D9">
            <w:pPr>
              <w:rPr>
                <w:lang w:val="en-GB"/>
              </w:rPr>
            </w:pPr>
          </w:p>
          <w:p w:rsidR="000756E2" w:rsidRDefault="000756E2" w:rsidP="008D28D9">
            <w:pPr>
              <w:rPr>
                <w:lang w:val="en-GB"/>
              </w:rPr>
            </w:pPr>
          </w:p>
          <w:p w:rsidR="000756E2" w:rsidRDefault="000756E2" w:rsidP="000756E2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Pr="00A76E73">
              <w:rPr>
                <w:lang w:val="en-GB"/>
              </w:rPr>
              <w:t>:</w:t>
            </w:r>
            <w:r>
              <w:rPr>
                <w:lang w:val="en-GB"/>
              </w:rPr>
              <w:t>3</w:t>
            </w:r>
            <w:r w:rsidRPr="00A76E73">
              <w:rPr>
                <w:lang w:val="en-GB"/>
              </w:rPr>
              <w:t>0 – 1</w:t>
            </w:r>
            <w:r>
              <w:rPr>
                <w:lang w:val="en-GB"/>
              </w:rPr>
              <w:t>5:45</w:t>
            </w:r>
          </w:p>
          <w:p w:rsidR="000756E2" w:rsidRDefault="000756E2" w:rsidP="000756E2">
            <w:pPr>
              <w:rPr>
                <w:lang w:val="en-GB"/>
              </w:rPr>
            </w:pPr>
          </w:p>
          <w:p w:rsidR="000756E2" w:rsidRDefault="000756E2" w:rsidP="000756E2">
            <w:pPr>
              <w:rPr>
                <w:b/>
                <w:lang w:val="en-GB"/>
              </w:rPr>
            </w:pPr>
            <w:r>
              <w:rPr>
                <w:lang w:val="en-GB"/>
              </w:rPr>
              <w:t>15</w:t>
            </w:r>
            <w:r w:rsidRPr="00A76E73">
              <w:rPr>
                <w:lang w:val="en-GB"/>
              </w:rPr>
              <w:t>:</w:t>
            </w:r>
            <w:r>
              <w:rPr>
                <w:lang w:val="en-GB"/>
              </w:rPr>
              <w:t>45</w:t>
            </w:r>
            <w:r w:rsidRPr="00A76E73">
              <w:rPr>
                <w:lang w:val="en-GB"/>
              </w:rPr>
              <w:t xml:space="preserve"> – 1</w:t>
            </w:r>
            <w:r>
              <w:rPr>
                <w:lang w:val="en-GB"/>
              </w:rPr>
              <w:t>7:00</w:t>
            </w:r>
          </w:p>
        </w:tc>
        <w:tc>
          <w:tcPr>
            <w:tcW w:w="7502" w:type="dxa"/>
          </w:tcPr>
          <w:p w:rsidR="00F60E54" w:rsidRDefault="00F60E54" w:rsidP="00F60E5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lang w:val="en-GB"/>
              </w:rPr>
            </w:pPr>
            <w:r w:rsidRPr="00AA4124">
              <w:rPr>
                <w:lang w:val="en-GB"/>
              </w:rPr>
              <w:t xml:space="preserve">Centralism in Namibia </w:t>
            </w:r>
            <w:r w:rsidR="000756E2">
              <w:rPr>
                <w:lang w:val="en-GB"/>
              </w:rPr>
              <w:t>/Unitarianism vs</w:t>
            </w:r>
            <w:r w:rsidR="000756E2" w:rsidRPr="00AA4124">
              <w:rPr>
                <w:lang w:val="en-GB"/>
              </w:rPr>
              <w:t xml:space="preserve"> Federal Systems</w:t>
            </w:r>
          </w:p>
          <w:p w:rsidR="00F60E54" w:rsidRDefault="00F60E54" w:rsidP="00F60E5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lang w:val="en-GB"/>
              </w:rPr>
            </w:pPr>
            <w:r w:rsidRPr="00AA4124">
              <w:rPr>
                <w:lang w:val="en-GB"/>
              </w:rPr>
              <w:t xml:space="preserve">Political Regimes </w:t>
            </w:r>
          </w:p>
          <w:p w:rsidR="00F60E54" w:rsidRPr="00F60E54" w:rsidRDefault="00F60E54" w:rsidP="00F60E54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lang w:val="en-GB"/>
              </w:rPr>
            </w:pPr>
            <w:r w:rsidRPr="00AA4124">
              <w:rPr>
                <w:lang w:val="en-GB"/>
              </w:rPr>
              <w:t xml:space="preserve">Democracy, Authoritarianism, Tribalism, Colonialism, </w:t>
            </w:r>
            <w:r>
              <w:rPr>
                <w:lang w:val="en-GB"/>
              </w:rPr>
              <w:t>…</w:t>
            </w:r>
          </w:p>
          <w:p w:rsidR="00F60E54" w:rsidRDefault="00F60E54" w:rsidP="000756E2">
            <w:pPr>
              <w:spacing w:before="240" w:after="80"/>
              <w:ind w:left="595" w:hanging="595"/>
              <w:rPr>
                <w:b/>
                <w:lang w:val="en-GB"/>
              </w:rPr>
            </w:pPr>
            <w:r w:rsidRPr="00010503">
              <w:rPr>
                <w:b/>
                <w:color w:val="2E74B5" w:themeColor="accent1" w:themeShade="BF"/>
                <w:sz w:val="26"/>
                <w:szCs w:val="26"/>
                <w:lang w:val="en-GB"/>
              </w:rPr>
              <w:t>Lunch</w:t>
            </w:r>
          </w:p>
          <w:p w:rsidR="00786722" w:rsidRDefault="00786722" w:rsidP="00786722">
            <w:pPr>
              <w:spacing w:after="80"/>
              <w:ind w:left="595" w:hanging="595"/>
              <w:rPr>
                <w:b/>
                <w:lang w:val="en-GB"/>
              </w:rPr>
            </w:pPr>
            <w:r w:rsidRPr="00307A7A">
              <w:rPr>
                <w:b/>
                <w:lang w:val="en-GB"/>
              </w:rPr>
              <w:t>Separation of Powers in Namibia</w:t>
            </w:r>
          </w:p>
          <w:p w:rsidR="00786722" w:rsidRDefault="00786722" w:rsidP="00786722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FC2CF5">
              <w:rPr>
                <w:lang w:val="en-GB"/>
              </w:rPr>
              <w:t>The Three Pillars of the State</w:t>
            </w:r>
          </w:p>
          <w:p w:rsidR="000756E2" w:rsidRDefault="000756E2" w:rsidP="000756E2">
            <w:pPr>
              <w:rPr>
                <w:lang w:val="en-GB"/>
              </w:rPr>
            </w:pPr>
          </w:p>
          <w:p w:rsidR="000756E2" w:rsidRDefault="000756E2" w:rsidP="000756E2">
            <w:pPr>
              <w:rPr>
                <w:b/>
                <w:color w:val="2E74B5" w:themeColor="accent1" w:themeShade="BF"/>
                <w:lang w:val="en-GB"/>
              </w:rPr>
            </w:pPr>
            <w:r>
              <w:rPr>
                <w:b/>
                <w:color w:val="2E74B5" w:themeColor="accent1" w:themeShade="BF"/>
                <w:lang w:val="en-GB"/>
              </w:rPr>
              <w:t>Teabreak</w:t>
            </w:r>
          </w:p>
          <w:p w:rsidR="000756E2" w:rsidRPr="000756E2" w:rsidRDefault="000756E2" w:rsidP="000756E2">
            <w:pPr>
              <w:rPr>
                <w:lang w:val="en-GB"/>
              </w:rPr>
            </w:pPr>
          </w:p>
          <w:p w:rsidR="00010503" w:rsidRPr="000756E2" w:rsidRDefault="00786722" w:rsidP="00010503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rPr>
                <w:b/>
                <w:lang w:val="en-GB"/>
              </w:rPr>
            </w:pPr>
            <w:r w:rsidRPr="00FC2CF5">
              <w:rPr>
                <w:lang w:val="en-GB"/>
              </w:rPr>
              <w:t>Checks and Balances (Constitutional Rights like Freedom of Speech, Freedom of Association)</w:t>
            </w:r>
          </w:p>
          <w:p w:rsidR="000756E2" w:rsidRPr="00FC2CF5" w:rsidRDefault="000756E2" w:rsidP="000756E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lang w:val="en-GB"/>
              </w:rPr>
            </w:pPr>
            <w:r w:rsidRPr="00FC2CF5">
              <w:rPr>
                <w:lang w:val="en-GB"/>
              </w:rPr>
              <w:t>The Fourth Pillar (SCOs, the Media)</w:t>
            </w:r>
          </w:p>
          <w:p w:rsidR="008D28D9" w:rsidRPr="00F60E54" w:rsidRDefault="000756E2" w:rsidP="00F60E54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Closure of Day 1</w:t>
            </w:r>
          </w:p>
        </w:tc>
      </w:tr>
    </w:tbl>
    <w:p w:rsidR="00E77095" w:rsidRDefault="00E77095" w:rsidP="00FC2CF5">
      <w:pPr>
        <w:spacing w:after="0" w:line="240" w:lineRule="auto"/>
        <w:rPr>
          <w:b/>
          <w:color w:val="1F4E79" w:themeColor="accent1" w:themeShade="80"/>
          <w:sz w:val="28"/>
          <w:lang w:val="en-GB"/>
        </w:rPr>
      </w:pPr>
    </w:p>
    <w:p w:rsidR="000756E2" w:rsidRDefault="000756E2" w:rsidP="00FC2CF5">
      <w:pPr>
        <w:spacing w:after="0" w:line="240" w:lineRule="auto"/>
        <w:rPr>
          <w:b/>
          <w:color w:val="1F4E79" w:themeColor="accent1" w:themeShade="80"/>
          <w:sz w:val="28"/>
          <w:lang w:val="en-GB"/>
        </w:rPr>
      </w:pPr>
    </w:p>
    <w:p w:rsidR="000756E2" w:rsidRDefault="000756E2" w:rsidP="00FC2CF5">
      <w:pPr>
        <w:spacing w:after="0" w:line="240" w:lineRule="auto"/>
        <w:rPr>
          <w:b/>
          <w:color w:val="1F4E79" w:themeColor="accent1" w:themeShade="80"/>
          <w:sz w:val="28"/>
          <w:lang w:val="en-GB"/>
        </w:rPr>
      </w:pPr>
    </w:p>
    <w:p w:rsidR="000756E2" w:rsidRDefault="000756E2" w:rsidP="00FC2CF5">
      <w:pPr>
        <w:spacing w:after="0" w:line="240" w:lineRule="auto"/>
        <w:rPr>
          <w:b/>
          <w:color w:val="1F4E79" w:themeColor="accent1" w:themeShade="80"/>
          <w:sz w:val="28"/>
          <w:lang w:val="en-GB"/>
        </w:rPr>
      </w:pPr>
    </w:p>
    <w:p w:rsidR="000756E2" w:rsidRDefault="000756E2" w:rsidP="00FC2CF5">
      <w:pPr>
        <w:spacing w:after="0" w:line="240" w:lineRule="auto"/>
        <w:rPr>
          <w:b/>
          <w:color w:val="1F4E79" w:themeColor="accent1" w:themeShade="80"/>
          <w:sz w:val="28"/>
          <w:lang w:val="en-GB"/>
        </w:rPr>
      </w:pPr>
    </w:p>
    <w:p w:rsidR="000756E2" w:rsidRDefault="000756E2" w:rsidP="00FC2CF5">
      <w:pPr>
        <w:spacing w:after="0" w:line="240" w:lineRule="auto"/>
        <w:rPr>
          <w:b/>
          <w:color w:val="1F4E79" w:themeColor="accent1" w:themeShade="80"/>
          <w:sz w:val="28"/>
          <w:lang w:val="en-GB"/>
        </w:rPr>
      </w:pPr>
    </w:p>
    <w:p w:rsidR="00E77095" w:rsidRDefault="00E77095" w:rsidP="00FC2CF5">
      <w:pPr>
        <w:spacing w:after="0" w:line="240" w:lineRule="auto"/>
        <w:rPr>
          <w:b/>
          <w:color w:val="1F4E79" w:themeColor="accent1" w:themeShade="80"/>
          <w:sz w:val="28"/>
          <w:lang w:val="en-GB"/>
        </w:rPr>
      </w:pPr>
    </w:p>
    <w:p w:rsidR="00FC2CF5" w:rsidRDefault="008D28D9" w:rsidP="00FC2CF5">
      <w:pPr>
        <w:spacing w:after="0" w:line="240" w:lineRule="auto"/>
        <w:rPr>
          <w:color w:val="1F4E79" w:themeColor="accent1" w:themeShade="80"/>
          <w:sz w:val="28"/>
          <w:lang w:val="en-GB"/>
        </w:rPr>
      </w:pPr>
      <w:r>
        <w:rPr>
          <w:b/>
          <w:color w:val="1F4E79" w:themeColor="accent1" w:themeShade="80"/>
          <w:sz w:val="28"/>
          <w:lang w:val="en-GB"/>
        </w:rPr>
        <w:t>Wednesday</w:t>
      </w:r>
      <w:r w:rsidR="00FC2CF5" w:rsidRPr="00A76E73">
        <w:rPr>
          <w:b/>
          <w:color w:val="1F4E79" w:themeColor="accent1" w:themeShade="80"/>
          <w:sz w:val="28"/>
          <w:lang w:val="en-GB"/>
        </w:rPr>
        <w:t xml:space="preserve">, </w:t>
      </w:r>
      <w:r>
        <w:rPr>
          <w:color w:val="1F4E79" w:themeColor="accent1" w:themeShade="80"/>
          <w:sz w:val="28"/>
          <w:lang w:val="en-GB"/>
        </w:rPr>
        <w:t>4</w:t>
      </w:r>
      <w:r w:rsidR="000756E2" w:rsidRPr="000756E2">
        <w:rPr>
          <w:color w:val="1F4E79" w:themeColor="accent1" w:themeShade="80"/>
          <w:sz w:val="28"/>
          <w:vertAlign w:val="superscript"/>
          <w:lang w:val="en-GB"/>
        </w:rPr>
        <w:t>th</w:t>
      </w:r>
      <w:r w:rsidR="000756E2">
        <w:rPr>
          <w:color w:val="1F4E79" w:themeColor="accent1" w:themeShade="80"/>
          <w:sz w:val="28"/>
          <w:lang w:val="en-GB"/>
        </w:rPr>
        <w:t xml:space="preserve"> </w:t>
      </w:r>
      <w:r>
        <w:rPr>
          <w:color w:val="1F4E79" w:themeColor="accent1" w:themeShade="80"/>
          <w:sz w:val="28"/>
          <w:lang w:val="en-GB"/>
        </w:rPr>
        <w:t>October</w:t>
      </w:r>
      <w:r w:rsidR="00FC2CF5" w:rsidRPr="00A76E73">
        <w:rPr>
          <w:color w:val="1F4E79" w:themeColor="accent1" w:themeShade="80"/>
          <w:sz w:val="28"/>
          <w:lang w:val="en-GB"/>
        </w:rPr>
        <w:t xml:space="preserve"> 202</w:t>
      </w:r>
      <w:r>
        <w:rPr>
          <w:color w:val="1F4E79" w:themeColor="accent1" w:themeShade="80"/>
          <w:sz w:val="28"/>
          <w:lang w:val="en-GB"/>
        </w:rPr>
        <w:t>3</w:t>
      </w:r>
    </w:p>
    <w:p w:rsidR="00FC2CF5" w:rsidRDefault="004F1D39" w:rsidP="004F1D39">
      <w:pPr>
        <w:rPr>
          <w:i/>
          <w:color w:val="ED7D31" w:themeColor="accent2"/>
          <w:lang w:val="en-US"/>
        </w:rPr>
      </w:pPr>
      <w:r w:rsidRPr="00D84892">
        <w:rPr>
          <w:i/>
          <w:color w:val="ED7D31" w:themeColor="accent2"/>
          <w:lang w:val="en-US"/>
        </w:rPr>
        <w:t xml:space="preserve">Facilitated by Nandiuasora Uria Mazeingo </w:t>
      </w:r>
    </w:p>
    <w:p w:rsidR="008D28D9" w:rsidRPr="004F1D39" w:rsidRDefault="008D28D9" w:rsidP="004F1D39">
      <w:pPr>
        <w:rPr>
          <w:i/>
          <w:color w:val="ED7D31" w:themeColor="accent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560"/>
        <w:gridCol w:w="7502"/>
      </w:tblGrid>
      <w:tr w:rsidR="008D28D9" w:rsidRPr="008D28D9" w:rsidTr="00E77095">
        <w:tc>
          <w:tcPr>
            <w:tcW w:w="1560" w:type="dxa"/>
            <w:tcBorders>
              <w:bottom w:val="nil"/>
              <w:right w:val="single" w:sz="18" w:space="0" w:color="4472C4" w:themeColor="accent5"/>
            </w:tcBorders>
          </w:tcPr>
          <w:p w:rsidR="008D28D9" w:rsidRDefault="008D28D9" w:rsidP="008D28D9">
            <w:pPr>
              <w:rPr>
                <w:lang w:val="en-GB"/>
              </w:rPr>
            </w:pPr>
            <w:r>
              <w:rPr>
                <w:lang w:val="en-GB"/>
              </w:rPr>
              <w:t>08:00 – 09:00</w:t>
            </w:r>
          </w:p>
          <w:p w:rsidR="008D28D9" w:rsidRDefault="008D28D9" w:rsidP="008D28D9">
            <w:pPr>
              <w:rPr>
                <w:lang w:val="en-GB"/>
              </w:rPr>
            </w:pPr>
          </w:p>
          <w:p w:rsidR="008D28D9" w:rsidRDefault="008D28D9" w:rsidP="008D28D9">
            <w:pPr>
              <w:rPr>
                <w:lang w:val="en-GB"/>
              </w:rPr>
            </w:pPr>
            <w:r>
              <w:rPr>
                <w:lang w:val="en-GB"/>
              </w:rPr>
              <w:t>09:00 – 1</w:t>
            </w:r>
            <w:r w:rsidR="00E77095">
              <w:rPr>
                <w:lang w:val="en-GB"/>
              </w:rPr>
              <w:t>1</w:t>
            </w:r>
            <w:r>
              <w:rPr>
                <w:lang w:val="en-GB"/>
              </w:rPr>
              <w:t>:</w:t>
            </w:r>
            <w:r w:rsidR="00E77095">
              <w:rPr>
                <w:lang w:val="en-GB"/>
              </w:rPr>
              <w:t>3</w:t>
            </w:r>
            <w:r>
              <w:rPr>
                <w:lang w:val="en-GB"/>
              </w:rPr>
              <w:t>0</w:t>
            </w:r>
          </w:p>
          <w:p w:rsidR="008D28D9" w:rsidRDefault="008D28D9" w:rsidP="008D28D9">
            <w:pPr>
              <w:rPr>
                <w:lang w:val="en-GB"/>
              </w:rPr>
            </w:pPr>
          </w:p>
          <w:p w:rsidR="008D28D9" w:rsidRDefault="00E77095" w:rsidP="008D28D9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8D28D9">
              <w:rPr>
                <w:lang w:val="en-GB"/>
              </w:rPr>
              <w:t>:</w:t>
            </w:r>
            <w:r>
              <w:rPr>
                <w:lang w:val="en-GB"/>
              </w:rPr>
              <w:t>3</w:t>
            </w:r>
            <w:r w:rsidR="008D28D9">
              <w:rPr>
                <w:lang w:val="en-GB"/>
              </w:rPr>
              <w:t>0 – 1</w:t>
            </w:r>
            <w:r>
              <w:rPr>
                <w:lang w:val="en-GB"/>
              </w:rPr>
              <w:t>2</w:t>
            </w:r>
            <w:r w:rsidR="008D28D9">
              <w:rPr>
                <w:lang w:val="en-GB"/>
              </w:rPr>
              <w:t>:00</w:t>
            </w:r>
          </w:p>
          <w:p w:rsidR="008D28D9" w:rsidRDefault="008D28D9" w:rsidP="008D28D9">
            <w:pPr>
              <w:rPr>
                <w:lang w:val="en-GB"/>
              </w:rPr>
            </w:pPr>
          </w:p>
          <w:p w:rsidR="00E77095" w:rsidRDefault="00E77095" w:rsidP="008D28D9">
            <w:pPr>
              <w:rPr>
                <w:lang w:val="en-GB"/>
              </w:rPr>
            </w:pPr>
            <w:r>
              <w:rPr>
                <w:lang w:val="en-GB"/>
              </w:rPr>
              <w:t>12:00 – 13:00</w:t>
            </w:r>
          </w:p>
          <w:p w:rsidR="00E77095" w:rsidRDefault="00E77095" w:rsidP="008D28D9">
            <w:pPr>
              <w:rPr>
                <w:lang w:val="en-GB"/>
              </w:rPr>
            </w:pPr>
          </w:p>
          <w:p w:rsidR="008D28D9" w:rsidRPr="00A76E73" w:rsidRDefault="008D28D9" w:rsidP="008D28D9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Pr="00A76E73">
              <w:rPr>
                <w:lang w:val="en-GB"/>
              </w:rPr>
              <w:t>:00 – 1</w:t>
            </w:r>
            <w:r>
              <w:rPr>
                <w:lang w:val="en-GB"/>
              </w:rPr>
              <w:t>4</w:t>
            </w:r>
            <w:r w:rsidRPr="00A76E73">
              <w:rPr>
                <w:lang w:val="en-GB"/>
              </w:rPr>
              <w:t>:00</w:t>
            </w:r>
          </w:p>
        </w:tc>
        <w:tc>
          <w:tcPr>
            <w:tcW w:w="7502" w:type="dxa"/>
            <w:tcBorders>
              <w:left w:val="single" w:sz="18" w:space="0" w:color="4472C4" w:themeColor="accent5"/>
            </w:tcBorders>
          </w:tcPr>
          <w:p w:rsidR="008D28D9" w:rsidRPr="00B70674" w:rsidRDefault="008D28D9" w:rsidP="008D28D9">
            <w:pPr>
              <w:spacing w:after="120"/>
              <w:rPr>
                <w:b/>
                <w:color w:val="2E74B5" w:themeColor="accent1" w:themeShade="BF"/>
                <w:lang w:val="en-GB"/>
              </w:rPr>
            </w:pPr>
            <w:r w:rsidRPr="00B70674">
              <w:rPr>
                <w:b/>
                <w:color w:val="2E74B5" w:themeColor="accent1" w:themeShade="BF"/>
                <w:lang w:val="en-GB"/>
              </w:rPr>
              <w:t>Registration &amp; Shuttle Pick-Up to Parliament</w:t>
            </w:r>
          </w:p>
          <w:p w:rsidR="00E77095" w:rsidRDefault="008D28D9" w:rsidP="00E77095">
            <w:pPr>
              <w:spacing w:before="240"/>
              <w:rPr>
                <w:b/>
                <w:color w:val="2E74B5" w:themeColor="accent1" w:themeShade="BF"/>
                <w:sz w:val="26"/>
                <w:szCs w:val="26"/>
                <w:lang w:val="en-GB"/>
              </w:rPr>
            </w:pPr>
            <w:r>
              <w:rPr>
                <w:b/>
                <w:color w:val="2E74B5" w:themeColor="accent1" w:themeShade="BF"/>
                <w:sz w:val="26"/>
                <w:szCs w:val="26"/>
                <w:lang w:val="en-GB"/>
              </w:rPr>
              <w:t>Tour of the Parliament of Namibia</w:t>
            </w:r>
          </w:p>
          <w:p w:rsidR="00E77095" w:rsidRDefault="00E77095" w:rsidP="00E77095">
            <w:pPr>
              <w:spacing w:before="240" w:after="120"/>
              <w:rPr>
                <w:b/>
                <w:color w:val="2E74B5" w:themeColor="accent1" w:themeShade="BF"/>
                <w:lang w:val="en-GB"/>
              </w:rPr>
            </w:pPr>
            <w:r>
              <w:rPr>
                <w:b/>
                <w:color w:val="2E74B5" w:themeColor="accent1" w:themeShade="BF"/>
                <w:lang w:val="en-GB"/>
              </w:rPr>
              <w:t>Drop-off at KAS</w:t>
            </w:r>
            <w:r w:rsidR="005D4ABC">
              <w:rPr>
                <w:b/>
                <w:color w:val="2E74B5" w:themeColor="accent1" w:themeShade="BF"/>
                <w:lang w:val="en-GB"/>
              </w:rPr>
              <w:t xml:space="preserve"> Office</w:t>
            </w:r>
            <w:r>
              <w:rPr>
                <w:b/>
                <w:color w:val="2E74B5" w:themeColor="accent1" w:themeShade="BF"/>
                <w:lang w:val="en-GB"/>
              </w:rPr>
              <w:t xml:space="preserve"> &amp; Teabreak</w:t>
            </w:r>
          </w:p>
          <w:p w:rsidR="008D28D9" w:rsidRPr="00E77095" w:rsidRDefault="00E77095" w:rsidP="00E77095">
            <w:pPr>
              <w:spacing w:before="240" w:after="120"/>
              <w:rPr>
                <w:b/>
                <w:lang w:val="fr-FR"/>
              </w:rPr>
            </w:pPr>
            <w:r w:rsidRPr="00E77095">
              <w:rPr>
                <w:b/>
                <w:lang w:val="fr-FR"/>
              </w:rPr>
              <w:t>Reflection on Parliament Tour - Q&amp;A Session</w:t>
            </w:r>
          </w:p>
          <w:p w:rsidR="008D28D9" w:rsidRPr="00E77095" w:rsidRDefault="008D28D9" w:rsidP="00E77095">
            <w:pPr>
              <w:spacing w:before="240" w:after="120"/>
              <w:rPr>
                <w:b/>
                <w:color w:val="2E74B5" w:themeColor="accent1" w:themeShade="BF"/>
                <w:sz w:val="26"/>
                <w:szCs w:val="26"/>
                <w:lang w:val="en-GB"/>
              </w:rPr>
            </w:pPr>
            <w:r w:rsidRPr="00786722">
              <w:rPr>
                <w:b/>
                <w:color w:val="2E74B5" w:themeColor="accent1" w:themeShade="BF"/>
                <w:sz w:val="26"/>
                <w:szCs w:val="26"/>
                <w:lang w:val="en-GB"/>
              </w:rPr>
              <w:t xml:space="preserve">Lunch </w:t>
            </w:r>
          </w:p>
        </w:tc>
      </w:tr>
      <w:tr w:rsidR="00E77095" w:rsidTr="00E77095">
        <w:tc>
          <w:tcPr>
            <w:tcW w:w="1560" w:type="dxa"/>
            <w:tcBorders>
              <w:bottom w:val="dotDash" w:sz="4" w:space="0" w:color="000000" w:themeColor="text1"/>
              <w:right w:val="single" w:sz="18" w:space="0" w:color="4472C4" w:themeColor="accent5"/>
            </w:tcBorders>
          </w:tcPr>
          <w:p w:rsidR="00E77095" w:rsidRPr="00A76E73" w:rsidRDefault="00E77095" w:rsidP="00E77095">
            <w:pPr>
              <w:rPr>
                <w:lang w:val="en-GB"/>
              </w:rPr>
            </w:pPr>
          </w:p>
        </w:tc>
        <w:tc>
          <w:tcPr>
            <w:tcW w:w="7502" w:type="dxa"/>
            <w:tcBorders>
              <w:left w:val="single" w:sz="18" w:space="0" w:color="4472C4" w:themeColor="accent5"/>
            </w:tcBorders>
          </w:tcPr>
          <w:p w:rsidR="00E77095" w:rsidRDefault="00E77095" w:rsidP="00E77095">
            <w:pPr>
              <w:spacing w:after="120"/>
              <w:rPr>
                <w:b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Accountability of CSOs </w:t>
            </w:r>
          </w:p>
        </w:tc>
      </w:tr>
      <w:tr w:rsidR="00E77095" w:rsidRPr="005B4A64" w:rsidTr="00E77095">
        <w:tc>
          <w:tcPr>
            <w:tcW w:w="1560" w:type="dxa"/>
            <w:tcBorders>
              <w:top w:val="dotDash" w:sz="4" w:space="0" w:color="000000" w:themeColor="text1"/>
              <w:bottom w:val="single" w:sz="18" w:space="0" w:color="2E74B5" w:themeColor="accent1" w:themeShade="BF"/>
              <w:right w:val="single" w:sz="18" w:space="0" w:color="4472C4" w:themeColor="accent5"/>
            </w:tcBorders>
          </w:tcPr>
          <w:p w:rsidR="00E77095" w:rsidRDefault="00E77095" w:rsidP="00E77095">
            <w:pPr>
              <w:rPr>
                <w:lang w:val="en-GB"/>
              </w:rPr>
            </w:pPr>
            <w:r>
              <w:rPr>
                <w:lang w:val="en-GB"/>
              </w:rPr>
              <w:t>14:00 – 15</w:t>
            </w:r>
            <w:r w:rsidRPr="00A76E73">
              <w:rPr>
                <w:lang w:val="en-GB"/>
              </w:rPr>
              <w:t>:</w:t>
            </w:r>
            <w:r w:rsidR="005D4ABC">
              <w:rPr>
                <w:lang w:val="en-GB"/>
              </w:rPr>
              <w:t>0</w:t>
            </w:r>
            <w:r w:rsidRPr="00A76E73">
              <w:rPr>
                <w:lang w:val="en-GB"/>
              </w:rPr>
              <w:t xml:space="preserve">0 </w:t>
            </w:r>
          </w:p>
          <w:p w:rsidR="00E77095" w:rsidRDefault="00E77095" w:rsidP="00E77095">
            <w:pPr>
              <w:rPr>
                <w:lang w:val="en-GB"/>
              </w:rPr>
            </w:pPr>
          </w:p>
          <w:p w:rsidR="00E77095" w:rsidRDefault="00E77095" w:rsidP="00E77095">
            <w:pPr>
              <w:rPr>
                <w:lang w:val="en-GB"/>
              </w:rPr>
            </w:pPr>
          </w:p>
          <w:p w:rsidR="00E77095" w:rsidRDefault="00E77095" w:rsidP="00E77095">
            <w:pPr>
              <w:rPr>
                <w:lang w:val="en-GB"/>
              </w:rPr>
            </w:pPr>
          </w:p>
          <w:p w:rsidR="00E77095" w:rsidRDefault="00E77095" w:rsidP="00E77095">
            <w:pPr>
              <w:rPr>
                <w:lang w:val="en-GB"/>
              </w:rPr>
            </w:pPr>
          </w:p>
          <w:p w:rsidR="00E77095" w:rsidRDefault="00E77095" w:rsidP="00E77095">
            <w:pPr>
              <w:rPr>
                <w:lang w:val="en-GB"/>
              </w:rPr>
            </w:pPr>
          </w:p>
          <w:p w:rsidR="005D4ABC" w:rsidRDefault="005D4ABC" w:rsidP="005D4ABC">
            <w:pPr>
              <w:rPr>
                <w:lang w:val="en-GB"/>
              </w:rPr>
            </w:pPr>
          </w:p>
          <w:p w:rsidR="005D4ABC" w:rsidRDefault="005D4ABC" w:rsidP="005D4ABC">
            <w:pPr>
              <w:rPr>
                <w:lang w:val="en-GB"/>
              </w:rPr>
            </w:pPr>
          </w:p>
          <w:p w:rsidR="00E77095" w:rsidRDefault="00E77095" w:rsidP="005D4ABC">
            <w:pPr>
              <w:rPr>
                <w:lang w:val="en-GB"/>
              </w:rPr>
            </w:pPr>
            <w:r>
              <w:rPr>
                <w:lang w:val="en-GB"/>
              </w:rPr>
              <w:t>15:</w:t>
            </w:r>
            <w:r w:rsidR="005D4ABC">
              <w:rPr>
                <w:lang w:val="en-GB"/>
              </w:rPr>
              <w:t>0</w:t>
            </w:r>
            <w:r>
              <w:rPr>
                <w:lang w:val="en-GB"/>
              </w:rPr>
              <w:t>0 – 1</w:t>
            </w:r>
            <w:r w:rsidR="005D4ABC">
              <w:rPr>
                <w:lang w:val="en-GB"/>
              </w:rPr>
              <w:t>5</w:t>
            </w:r>
            <w:r w:rsidRPr="00A76E73">
              <w:rPr>
                <w:lang w:val="en-GB"/>
              </w:rPr>
              <w:t>:</w:t>
            </w:r>
            <w:r w:rsidR="005D4ABC">
              <w:rPr>
                <w:lang w:val="en-GB"/>
              </w:rPr>
              <w:t>15</w:t>
            </w:r>
          </w:p>
          <w:p w:rsidR="005D4ABC" w:rsidRDefault="005D4ABC" w:rsidP="005D4ABC">
            <w:pPr>
              <w:rPr>
                <w:lang w:val="en-GB"/>
              </w:rPr>
            </w:pPr>
          </w:p>
          <w:p w:rsidR="005D4ABC" w:rsidRDefault="005D4ABC" w:rsidP="005D4ABC">
            <w:pPr>
              <w:rPr>
                <w:b/>
                <w:lang w:val="en-GB"/>
              </w:rPr>
            </w:pPr>
            <w:r>
              <w:rPr>
                <w:lang w:val="en-GB"/>
              </w:rPr>
              <w:t>15:15 – 16:00</w:t>
            </w:r>
          </w:p>
        </w:tc>
        <w:tc>
          <w:tcPr>
            <w:tcW w:w="7502" w:type="dxa"/>
            <w:tcBorders>
              <w:left w:val="single" w:sz="18" w:space="0" w:color="4472C4" w:themeColor="accent5"/>
            </w:tcBorders>
          </w:tcPr>
          <w:p w:rsidR="00E77095" w:rsidRDefault="00E77095" w:rsidP="00E77095">
            <w:pPr>
              <w:spacing w:after="80"/>
              <w:rPr>
                <w:b/>
                <w:lang w:val="en-GB"/>
              </w:rPr>
            </w:pPr>
            <w:r w:rsidRPr="00D02F96">
              <w:rPr>
                <w:b/>
                <w:lang w:val="en-GB"/>
              </w:rPr>
              <w:t>Managing a CSO</w:t>
            </w:r>
            <w:r w:rsidR="008F18E5">
              <w:rPr>
                <w:b/>
                <w:lang w:val="en-GB"/>
              </w:rPr>
              <w:t>: A Sustainable Development Practitioner’s Perspective</w:t>
            </w:r>
          </w:p>
          <w:p w:rsidR="00E77095" w:rsidRDefault="00E77095" w:rsidP="00E77095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Resource Management</w:t>
            </w:r>
          </w:p>
          <w:p w:rsidR="00E77095" w:rsidRDefault="00E77095" w:rsidP="00E77095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Accountability towards Stakeholders, Donors, the Community</w:t>
            </w:r>
          </w:p>
          <w:p w:rsidR="00E77095" w:rsidRPr="00E06677" w:rsidRDefault="00E77095" w:rsidP="00E77095">
            <w:pPr>
              <w:pStyle w:val="ListParagraph"/>
              <w:numPr>
                <w:ilvl w:val="1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Interdependencies of Stakeholders</w:t>
            </w:r>
          </w:p>
          <w:p w:rsidR="00E77095" w:rsidRDefault="00E77095" w:rsidP="00E77095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Transparency</w:t>
            </w:r>
          </w:p>
          <w:p w:rsidR="00E77095" w:rsidRDefault="00E77095" w:rsidP="00E77095">
            <w:pPr>
              <w:pStyle w:val="ListParagraph"/>
              <w:numPr>
                <w:ilvl w:val="1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Reporting, Communication, Activities, Administration, Procurement</w:t>
            </w:r>
          </w:p>
          <w:p w:rsidR="005D4ABC" w:rsidRDefault="005D4ABC" w:rsidP="005D4ABC">
            <w:pPr>
              <w:rPr>
                <w:b/>
                <w:color w:val="2E74B5" w:themeColor="accent1" w:themeShade="BF"/>
                <w:lang w:val="en-GB"/>
              </w:rPr>
            </w:pPr>
            <w:r>
              <w:rPr>
                <w:b/>
                <w:color w:val="2E74B5" w:themeColor="accent1" w:themeShade="BF"/>
                <w:lang w:val="en-GB"/>
              </w:rPr>
              <w:t>Teabreak</w:t>
            </w:r>
          </w:p>
          <w:p w:rsidR="005D4ABC" w:rsidRPr="005D4ABC" w:rsidRDefault="005D4ABC" w:rsidP="005D4ABC">
            <w:pPr>
              <w:rPr>
                <w:lang w:val="en-GB"/>
              </w:rPr>
            </w:pPr>
          </w:p>
          <w:p w:rsidR="00E77095" w:rsidRPr="005D4ABC" w:rsidRDefault="005D4ABC" w:rsidP="005D4ABC">
            <w:pPr>
              <w:spacing w:before="240" w:after="240"/>
              <w:rPr>
                <w:b/>
                <w:lang w:val="en-GB"/>
              </w:rPr>
            </w:pPr>
            <w:r w:rsidRPr="005D4ABC">
              <w:rPr>
                <w:b/>
                <w:lang w:val="en-GB"/>
              </w:rPr>
              <w:t>Recap, Closing of Workshop &amp; Evaluation</w:t>
            </w:r>
          </w:p>
        </w:tc>
      </w:tr>
    </w:tbl>
    <w:p w:rsidR="004C5EE8" w:rsidRDefault="004C5EE8" w:rsidP="00075253">
      <w:pPr>
        <w:spacing w:after="0" w:line="240" w:lineRule="auto"/>
        <w:rPr>
          <w:b/>
          <w:color w:val="1F4E79" w:themeColor="accent1" w:themeShade="80"/>
          <w:sz w:val="28"/>
          <w:lang w:val="en-GB"/>
        </w:rPr>
      </w:pPr>
    </w:p>
    <w:p w:rsidR="00075253" w:rsidRDefault="00170990" w:rsidP="00075253">
      <w:pPr>
        <w:spacing w:after="0" w:line="240" w:lineRule="auto"/>
        <w:rPr>
          <w:color w:val="1F4E79" w:themeColor="accent1" w:themeShade="80"/>
          <w:sz w:val="28"/>
          <w:lang w:val="en-GB"/>
        </w:rPr>
      </w:pPr>
      <w:r>
        <w:rPr>
          <w:b/>
          <w:color w:val="1F4E79" w:themeColor="accent1" w:themeShade="80"/>
          <w:sz w:val="28"/>
          <w:lang w:val="en-GB"/>
        </w:rPr>
        <w:lastRenderedPageBreak/>
        <w:t>Thursday</w:t>
      </w:r>
      <w:r w:rsidR="00075253" w:rsidRPr="00A76E73">
        <w:rPr>
          <w:b/>
          <w:color w:val="1F4E79" w:themeColor="accent1" w:themeShade="80"/>
          <w:sz w:val="28"/>
          <w:lang w:val="en-GB"/>
        </w:rPr>
        <w:t xml:space="preserve">, </w:t>
      </w:r>
      <w:r>
        <w:rPr>
          <w:color w:val="1F4E79" w:themeColor="accent1" w:themeShade="80"/>
          <w:sz w:val="28"/>
          <w:lang w:val="en-GB"/>
        </w:rPr>
        <w:t>5</w:t>
      </w:r>
      <w:r w:rsidR="00D31313" w:rsidRPr="00D31313">
        <w:rPr>
          <w:color w:val="1F4E79" w:themeColor="accent1" w:themeShade="80"/>
          <w:sz w:val="28"/>
          <w:vertAlign w:val="superscript"/>
          <w:lang w:val="en-GB"/>
        </w:rPr>
        <w:t>th</w:t>
      </w:r>
      <w:r w:rsidR="00D31313">
        <w:rPr>
          <w:color w:val="1F4E79" w:themeColor="accent1" w:themeShade="80"/>
          <w:sz w:val="28"/>
          <w:lang w:val="en-GB"/>
        </w:rPr>
        <w:t xml:space="preserve"> </w:t>
      </w:r>
      <w:r>
        <w:rPr>
          <w:color w:val="1F4E79" w:themeColor="accent1" w:themeShade="80"/>
          <w:sz w:val="28"/>
          <w:lang w:val="en-GB"/>
        </w:rPr>
        <w:t>October</w:t>
      </w:r>
      <w:r w:rsidR="00075253" w:rsidRPr="00A76E73">
        <w:rPr>
          <w:color w:val="1F4E79" w:themeColor="accent1" w:themeShade="80"/>
          <w:sz w:val="28"/>
          <w:lang w:val="en-GB"/>
        </w:rPr>
        <w:t xml:space="preserve"> 202</w:t>
      </w:r>
      <w:r>
        <w:rPr>
          <w:color w:val="1F4E79" w:themeColor="accent1" w:themeShade="80"/>
          <w:sz w:val="28"/>
          <w:lang w:val="en-GB"/>
        </w:rPr>
        <w:t>3</w:t>
      </w:r>
    </w:p>
    <w:p w:rsidR="000C7902" w:rsidRPr="000C7902" w:rsidRDefault="000E3F70" w:rsidP="000C7902">
      <w:pPr>
        <w:rPr>
          <w:b/>
          <w:i/>
          <w:color w:val="ED7D31" w:themeColor="accent2"/>
          <w:lang w:val="en-US"/>
        </w:rPr>
      </w:pPr>
      <w:r w:rsidRPr="000E3F70">
        <w:rPr>
          <w:i/>
          <w:color w:val="ED7D31" w:themeColor="accent2"/>
          <w:lang w:val="en-US"/>
        </w:rPr>
        <w:t xml:space="preserve">Facilitated by </w:t>
      </w:r>
      <w:r w:rsidR="00E77095">
        <w:rPr>
          <w:i/>
          <w:color w:val="ED7D31" w:themeColor="accent2"/>
          <w:lang w:val="en-US"/>
        </w:rPr>
        <w:t>Peninna Haimbodi</w:t>
      </w:r>
      <w:r w:rsidR="005D4ABC">
        <w:rPr>
          <w:i/>
          <w:color w:val="ED7D31" w:themeColor="accent2"/>
          <w:lang w:val="en-US"/>
        </w:rPr>
        <w:t xml:space="preserve"> and Hiskia Nashuuta</w:t>
      </w:r>
      <w:r w:rsidR="00E77095">
        <w:rPr>
          <w:i/>
          <w:color w:val="ED7D31" w:themeColor="accent2"/>
          <w:lang w:val="en-US"/>
        </w:rPr>
        <w:t>, Certificate Handover</w:t>
      </w:r>
      <w:r w:rsidR="000C7902" w:rsidRPr="000E3F70">
        <w:rPr>
          <w:b/>
          <w:i/>
          <w:color w:val="ED7D31" w:themeColor="accent2"/>
          <w:lang w:val="en-US"/>
        </w:rPr>
        <w:t xml:space="preserve"> </w:t>
      </w:r>
      <w:r w:rsidR="00E77095" w:rsidRPr="000E3F70">
        <w:rPr>
          <w:i/>
          <w:color w:val="ED7D31" w:themeColor="accent2"/>
          <w:lang w:val="en-US"/>
        </w:rPr>
        <w:t xml:space="preserve">&amp; </w:t>
      </w:r>
      <w:r w:rsidR="00E77095">
        <w:rPr>
          <w:i/>
          <w:color w:val="ED7D31" w:themeColor="accent2"/>
          <w:lang w:val="en-US"/>
        </w:rPr>
        <w:t>KAS-TEP Alumni Testimonials</w:t>
      </w:r>
      <w:r w:rsidR="00170990">
        <w:rPr>
          <w:i/>
          <w:color w:val="ED7D31" w:themeColor="accent2"/>
          <w:lang w:val="en-US"/>
        </w:rPr>
        <w:t>/ Networking Session with Alumni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560"/>
        <w:gridCol w:w="7502"/>
      </w:tblGrid>
      <w:tr w:rsidR="00075253" w:rsidRPr="005B4A64" w:rsidTr="005D4ABC">
        <w:tc>
          <w:tcPr>
            <w:tcW w:w="1560" w:type="dxa"/>
            <w:tcBorders>
              <w:bottom w:val="nil"/>
              <w:right w:val="single" w:sz="18" w:space="0" w:color="0070C0"/>
            </w:tcBorders>
          </w:tcPr>
          <w:p w:rsidR="00075253" w:rsidRDefault="005D4ABC" w:rsidP="005D4ABC">
            <w:pPr>
              <w:rPr>
                <w:b/>
                <w:lang w:val="en-GB"/>
              </w:rPr>
            </w:pPr>
            <w:r>
              <w:rPr>
                <w:lang w:val="en-GB"/>
              </w:rPr>
              <w:t>08:00 – 08:3</w:t>
            </w:r>
            <w:r w:rsidRPr="00A76E73">
              <w:rPr>
                <w:lang w:val="en-GB"/>
              </w:rPr>
              <w:t>0</w:t>
            </w:r>
          </w:p>
        </w:tc>
        <w:tc>
          <w:tcPr>
            <w:tcW w:w="7502" w:type="dxa"/>
            <w:tcBorders>
              <w:left w:val="single" w:sz="18" w:space="0" w:color="0070C0"/>
            </w:tcBorders>
          </w:tcPr>
          <w:p w:rsidR="005D4ABC" w:rsidRPr="008F18E5" w:rsidRDefault="005D4ABC" w:rsidP="004C5EE8">
            <w:pPr>
              <w:spacing w:after="120"/>
              <w:rPr>
                <w:b/>
                <w:color w:val="2E74B5" w:themeColor="accent1" w:themeShade="BF"/>
                <w:lang w:val="en-GB"/>
              </w:rPr>
            </w:pPr>
            <w:r w:rsidRPr="00B70674">
              <w:rPr>
                <w:b/>
                <w:color w:val="2E74B5" w:themeColor="accent1" w:themeShade="BF"/>
                <w:lang w:val="en-GB"/>
              </w:rPr>
              <w:t xml:space="preserve">Registration &amp; </w:t>
            </w:r>
            <w:r>
              <w:rPr>
                <w:b/>
                <w:color w:val="2E74B5" w:themeColor="accent1" w:themeShade="BF"/>
                <w:lang w:val="en-GB"/>
              </w:rPr>
              <w:t>Welcoming</w:t>
            </w:r>
          </w:p>
          <w:p w:rsidR="00075253" w:rsidRDefault="004C5EE8" w:rsidP="008F18E5">
            <w:pPr>
              <w:spacing w:after="120"/>
              <w:rPr>
                <w:b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Accountability of </w:t>
            </w:r>
            <w:r w:rsidR="008F18E5">
              <w:rPr>
                <w:b/>
                <w:sz w:val="26"/>
                <w:szCs w:val="26"/>
                <w:lang w:val="en-GB"/>
              </w:rPr>
              <w:t>CSOs: A</w:t>
            </w:r>
            <w:r w:rsidR="005D4ABC">
              <w:rPr>
                <w:b/>
                <w:sz w:val="26"/>
                <w:szCs w:val="26"/>
                <w:lang w:val="en-GB"/>
              </w:rPr>
              <w:t xml:space="preserve"> Civil Society Perspective</w:t>
            </w:r>
          </w:p>
        </w:tc>
      </w:tr>
      <w:tr w:rsidR="00075253" w:rsidRPr="004C5EE8" w:rsidTr="005D4ABC">
        <w:tc>
          <w:tcPr>
            <w:tcW w:w="1560" w:type="dxa"/>
            <w:tcBorders>
              <w:bottom w:val="dotDash" w:sz="4" w:space="0" w:color="000000" w:themeColor="text1"/>
              <w:right w:val="single" w:sz="18" w:space="0" w:color="0070C0"/>
            </w:tcBorders>
          </w:tcPr>
          <w:p w:rsidR="00075253" w:rsidRDefault="00075253" w:rsidP="008F18E5">
            <w:pPr>
              <w:rPr>
                <w:lang w:val="en-GB"/>
              </w:rPr>
            </w:pPr>
            <w:r w:rsidRPr="00A76E73">
              <w:rPr>
                <w:lang w:val="en-GB"/>
              </w:rPr>
              <w:t>08:00 – 1</w:t>
            </w:r>
            <w:r w:rsidR="008F18E5">
              <w:rPr>
                <w:lang w:val="en-GB"/>
              </w:rPr>
              <w:t>0:3</w:t>
            </w:r>
            <w:r w:rsidRPr="00A76E73">
              <w:rPr>
                <w:lang w:val="en-GB"/>
              </w:rPr>
              <w:t>0</w:t>
            </w:r>
          </w:p>
          <w:p w:rsidR="008F18E5" w:rsidRDefault="008F18E5" w:rsidP="008F18E5">
            <w:pPr>
              <w:rPr>
                <w:lang w:val="en-GB"/>
              </w:rPr>
            </w:pPr>
          </w:p>
          <w:p w:rsidR="008F18E5" w:rsidRDefault="008F18E5" w:rsidP="008F18E5">
            <w:pPr>
              <w:rPr>
                <w:lang w:val="en-GB"/>
              </w:rPr>
            </w:pPr>
          </w:p>
          <w:p w:rsidR="008F18E5" w:rsidRDefault="008F18E5" w:rsidP="008F18E5">
            <w:pPr>
              <w:rPr>
                <w:lang w:val="en-GB"/>
              </w:rPr>
            </w:pPr>
          </w:p>
          <w:p w:rsidR="008F18E5" w:rsidRDefault="008F18E5" w:rsidP="008F18E5">
            <w:pPr>
              <w:rPr>
                <w:lang w:val="en-GB"/>
              </w:rPr>
            </w:pPr>
          </w:p>
          <w:p w:rsidR="008F18E5" w:rsidRDefault="008F18E5" w:rsidP="008F18E5">
            <w:pPr>
              <w:rPr>
                <w:lang w:val="en-GB"/>
              </w:rPr>
            </w:pPr>
          </w:p>
          <w:p w:rsidR="008F18E5" w:rsidRDefault="008F18E5" w:rsidP="008F18E5">
            <w:pPr>
              <w:rPr>
                <w:lang w:val="en-GB"/>
              </w:rPr>
            </w:pPr>
          </w:p>
          <w:p w:rsidR="008F18E5" w:rsidRDefault="008F18E5" w:rsidP="008F18E5">
            <w:pPr>
              <w:rPr>
                <w:lang w:val="en-GB"/>
              </w:rPr>
            </w:pPr>
          </w:p>
          <w:p w:rsidR="008F18E5" w:rsidRDefault="008F18E5" w:rsidP="00D31313">
            <w:pPr>
              <w:spacing w:before="240"/>
              <w:rPr>
                <w:lang w:val="en-GB"/>
              </w:rPr>
            </w:pPr>
          </w:p>
          <w:p w:rsidR="008F18E5" w:rsidRDefault="008F18E5" w:rsidP="00D31313">
            <w:pPr>
              <w:spacing w:before="240"/>
              <w:rPr>
                <w:lang w:val="en-GB"/>
              </w:rPr>
            </w:pPr>
          </w:p>
          <w:p w:rsidR="008F18E5" w:rsidRDefault="008F18E5" w:rsidP="00D31313">
            <w:pPr>
              <w:spacing w:before="240"/>
              <w:rPr>
                <w:lang w:val="en-GB"/>
              </w:rPr>
            </w:pPr>
            <w:r w:rsidRPr="00A76E73">
              <w:rPr>
                <w:lang w:val="en-GB"/>
              </w:rPr>
              <w:t>08:00 – 1</w:t>
            </w:r>
            <w:r>
              <w:rPr>
                <w:lang w:val="en-GB"/>
              </w:rPr>
              <w:t>0:3</w:t>
            </w:r>
            <w:r w:rsidRPr="00A76E73">
              <w:rPr>
                <w:lang w:val="en-GB"/>
              </w:rPr>
              <w:t>0</w:t>
            </w:r>
          </w:p>
          <w:p w:rsidR="008F18E5" w:rsidRDefault="008F18E5" w:rsidP="00D31313">
            <w:pPr>
              <w:spacing w:before="240"/>
              <w:rPr>
                <w:lang w:val="en-GB"/>
              </w:rPr>
            </w:pPr>
          </w:p>
          <w:p w:rsidR="008F18E5" w:rsidRDefault="008F18E5" w:rsidP="008F18E5">
            <w:pPr>
              <w:rPr>
                <w:lang w:val="en-GB"/>
              </w:rPr>
            </w:pPr>
          </w:p>
          <w:p w:rsidR="008F18E5" w:rsidRDefault="008F18E5" w:rsidP="008F18E5">
            <w:pPr>
              <w:rPr>
                <w:lang w:val="en-GB"/>
              </w:rPr>
            </w:pPr>
          </w:p>
          <w:p w:rsidR="008F18E5" w:rsidRDefault="008F18E5" w:rsidP="008F18E5">
            <w:pPr>
              <w:rPr>
                <w:lang w:val="en-GB"/>
              </w:rPr>
            </w:pPr>
            <w:r>
              <w:rPr>
                <w:lang w:val="en-GB"/>
              </w:rPr>
              <w:t>10:3</w:t>
            </w:r>
            <w:r w:rsidRPr="00A76E73">
              <w:rPr>
                <w:lang w:val="en-GB"/>
              </w:rPr>
              <w:t>0 – 1</w:t>
            </w:r>
            <w:r>
              <w:rPr>
                <w:lang w:val="en-GB"/>
              </w:rPr>
              <w:t>3:0</w:t>
            </w:r>
            <w:r w:rsidRPr="00A76E73">
              <w:rPr>
                <w:lang w:val="en-GB"/>
              </w:rPr>
              <w:t>0</w:t>
            </w:r>
          </w:p>
          <w:p w:rsidR="008F18E5" w:rsidRDefault="008F18E5" w:rsidP="008F18E5">
            <w:pPr>
              <w:rPr>
                <w:lang w:val="en-GB"/>
              </w:rPr>
            </w:pPr>
          </w:p>
          <w:p w:rsidR="008F18E5" w:rsidRDefault="008F18E5" w:rsidP="008F18E5">
            <w:pPr>
              <w:rPr>
                <w:lang w:val="en-GB"/>
              </w:rPr>
            </w:pPr>
          </w:p>
          <w:p w:rsidR="008F18E5" w:rsidRDefault="008F18E5" w:rsidP="008F18E5">
            <w:pPr>
              <w:rPr>
                <w:lang w:val="en-GB"/>
              </w:rPr>
            </w:pPr>
          </w:p>
          <w:p w:rsidR="008F18E5" w:rsidRDefault="008F18E5" w:rsidP="008F18E5">
            <w:pPr>
              <w:rPr>
                <w:lang w:val="en-GB"/>
              </w:rPr>
            </w:pPr>
          </w:p>
          <w:p w:rsidR="008F18E5" w:rsidRPr="00A76E73" w:rsidRDefault="008F18E5" w:rsidP="008F18E5">
            <w:pPr>
              <w:rPr>
                <w:lang w:val="en-GB"/>
              </w:rPr>
            </w:pPr>
            <w:r>
              <w:rPr>
                <w:lang w:val="en-GB"/>
              </w:rPr>
              <w:t xml:space="preserve">13:00 </w:t>
            </w:r>
            <w:r w:rsidRPr="00A76E73">
              <w:rPr>
                <w:lang w:val="en-GB"/>
              </w:rPr>
              <w:t>– 1</w:t>
            </w:r>
            <w:r>
              <w:rPr>
                <w:lang w:val="en-GB"/>
              </w:rPr>
              <w:t>4:0</w:t>
            </w:r>
            <w:r w:rsidRPr="00A76E73">
              <w:rPr>
                <w:lang w:val="en-GB"/>
              </w:rPr>
              <w:t>0</w:t>
            </w:r>
          </w:p>
        </w:tc>
        <w:tc>
          <w:tcPr>
            <w:tcW w:w="7502" w:type="dxa"/>
            <w:tcBorders>
              <w:left w:val="single" w:sz="18" w:space="0" w:color="0070C0"/>
            </w:tcBorders>
          </w:tcPr>
          <w:p w:rsidR="00075253" w:rsidRDefault="00075253" w:rsidP="000703A9">
            <w:pPr>
              <w:spacing w:after="80"/>
              <w:rPr>
                <w:b/>
                <w:lang w:val="en-GB"/>
              </w:rPr>
            </w:pPr>
            <w:r w:rsidRPr="00D02F96">
              <w:rPr>
                <w:b/>
                <w:lang w:val="en-GB"/>
              </w:rPr>
              <w:t>Managing a CSO</w:t>
            </w:r>
            <w:r w:rsidR="008F18E5">
              <w:rPr>
                <w:b/>
                <w:lang w:val="en-GB"/>
              </w:rPr>
              <w:t xml:space="preserve"> </w:t>
            </w:r>
          </w:p>
          <w:p w:rsidR="00075253" w:rsidRDefault="00075253" w:rsidP="00075253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Resource Management</w:t>
            </w:r>
          </w:p>
          <w:p w:rsidR="00075253" w:rsidRDefault="00075253" w:rsidP="00075253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Accountability towards</w:t>
            </w:r>
            <w:r w:rsidR="00881E68">
              <w:rPr>
                <w:lang w:val="en-GB"/>
              </w:rPr>
              <w:t xml:space="preserve"> Government,</w:t>
            </w:r>
            <w:r>
              <w:rPr>
                <w:lang w:val="en-GB"/>
              </w:rPr>
              <w:t xml:space="preserve"> Stakeholders, Donors, the Community</w:t>
            </w:r>
          </w:p>
          <w:p w:rsidR="00E06677" w:rsidRPr="00E06677" w:rsidRDefault="00E06677" w:rsidP="00E06677">
            <w:pPr>
              <w:pStyle w:val="ListParagraph"/>
              <w:numPr>
                <w:ilvl w:val="1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Interdependencies of Stakeholders</w:t>
            </w:r>
          </w:p>
          <w:p w:rsidR="00075253" w:rsidRDefault="00075253" w:rsidP="00075253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Transparency</w:t>
            </w:r>
          </w:p>
          <w:p w:rsidR="00075253" w:rsidRDefault="00075253" w:rsidP="00075253">
            <w:pPr>
              <w:pStyle w:val="ListParagraph"/>
              <w:numPr>
                <w:ilvl w:val="1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Reporting, Communication, Activities, Administration, Procurement</w:t>
            </w:r>
          </w:p>
          <w:p w:rsidR="00075253" w:rsidRDefault="00075253" w:rsidP="00075253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Rational Decision Making</w:t>
            </w:r>
          </w:p>
          <w:p w:rsidR="008F18E5" w:rsidRDefault="008F18E5" w:rsidP="008F18E5">
            <w:pPr>
              <w:rPr>
                <w:lang w:val="en-GB"/>
              </w:rPr>
            </w:pPr>
          </w:p>
          <w:p w:rsidR="00D31313" w:rsidRDefault="00D31313" w:rsidP="008F18E5">
            <w:pPr>
              <w:rPr>
                <w:b/>
                <w:color w:val="2E74B5" w:themeColor="accent1" w:themeShade="BF"/>
                <w:lang w:val="en-GB"/>
              </w:rPr>
            </w:pPr>
          </w:p>
          <w:p w:rsidR="00D31313" w:rsidRDefault="00D31313" w:rsidP="008F18E5">
            <w:pPr>
              <w:rPr>
                <w:b/>
                <w:color w:val="2E74B5" w:themeColor="accent1" w:themeShade="BF"/>
                <w:lang w:val="en-GB"/>
              </w:rPr>
            </w:pPr>
          </w:p>
          <w:p w:rsidR="008F18E5" w:rsidRDefault="008F18E5" w:rsidP="008F18E5">
            <w:pPr>
              <w:rPr>
                <w:b/>
                <w:color w:val="2E74B5" w:themeColor="accent1" w:themeShade="BF"/>
                <w:lang w:val="en-GB"/>
              </w:rPr>
            </w:pPr>
            <w:r>
              <w:rPr>
                <w:b/>
                <w:color w:val="2E74B5" w:themeColor="accent1" w:themeShade="BF"/>
                <w:lang w:val="en-GB"/>
              </w:rPr>
              <w:t>Teabreak</w:t>
            </w:r>
          </w:p>
          <w:p w:rsidR="008F18E5" w:rsidRDefault="008F18E5" w:rsidP="008F18E5">
            <w:pPr>
              <w:rPr>
                <w:b/>
                <w:color w:val="2E74B5" w:themeColor="accent1" w:themeShade="BF"/>
                <w:lang w:val="en-GB"/>
              </w:rPr>
            </w:pPr>
          </w:p>
          <w:p w:rsidR="008F18E5" w:rsidRDefault="008F18E5" w:rsidP="008F18E5">
            <w:pPr>
              <w:rPr>
                <w:b/>
                <w:color w:val="2E74B5" w:themeColor="accent1" w:themeShade="BF"/>
                <w:lang w:val="en-GB"/>
              </w:rPr>
            </w:pPr>
          </w:p>
          <w:p w:rsidR="008F18E5" w:rsidRDefault="008F18E5" w:rsidP="008F18E5">
            <w:pPr>
              <w:rPr>
                <w:b/>
                <w:color w:val="2E74B5" w:themeColor="accent1" w:themeShade="BF"/>
                <w:lang w:val="en-GB"/>
              </w:rPr>
            </w:pPr>
          </w:p>
          <w:p w:rsidR="008F18E5" w:rsidRDefault="008F18E5" w:rsidP="008F18E5">
            <w:pPr>
              <w:rPr>
                <w:lang w:val="en-GB"/>
              </w:rPr>
            </w:pPr>
          </w:p>
          <w:p w:rsidR="008F18E5" w:rsidRPr="008F18E5" w:rsidRDefault="008F18E5" w:rsidP="008F18E5">
            <w:pPr>
              <w:rPr>
                <w:lang w:val="en-GB"/>
              </w:rPr>
            </w:pPr>
            <w:r>
              <w:rPr>
                <w:b/>
                <w:lang w:val="en-GB"/>
              </w:rPr>
              <w:t>Lobbying, Collaborations &amp; Policy Updates</w:t>
            </w:r>
          </w:p>
          <w:p w:rsidR="00FB6A91" w:rsidRDefault="008F18E5" w:rsidP="00075253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8F18E5">
              <w:rPr>
                <w:b/>
                <w:lang w:val="en-GB"/>
              </w:rPr>
              <w:t>Presentation:</w:t>
            </w:r>
            <w:r>
              <w:rPr>
                <w:lang w:val="en-GB"/>
              </w:rPr>
              <w:t xml:space="preserve"> </w:t>
            </w:r>
            <w:r w:rsidR="00FB6A91">
              <w:rPr>
                <w:lang w:val="en-GB"/>
              </w:rPr>
              <w:t>Revisiting the outcome of the recent stakeholder engagements to amend the Civic Organisations Partnership Policy (2005)</w:t>
            </w:r>
          </w:p>
          <w:p w:rsidR="00075253" w:rsidRDefault="004C5EE8" w:rsidP="00E35D1B">
            <w:pPr>
              <w:pStyle w:val="ListParagraph"/>
              <w:numPr>
                <w:ilvl w:val="0"/>
                <w:numId w:val="2"/>
              </w:numPr>
              <w:spacing w:after="240"/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Plenary Discussion</w:t>
            </w:r>
            <w:r w:rsidR="00881E68">
              <w:rPr>
                <w:lang w:val="en-GB"/>
              </w:rPr>
              <w:t xml:space="preserve"> </w:t>
            </w:r>
          </w:p>
          <w:p w:rsidR="008F18E5" w:rsidRPr="008F18E5" w:rsidRDefault="008F18E5" w:rsidP="008F18E5">
            <w:pPr>
              <w:spacing w:after="240"/>
              <w:rPr>
                <w:lang w:val="en-GB"/>
              </w:rPr>
            </w:pPr>
            <w:r w:rsidRPr="00786722">
              <w:rPr>
                <w:b/>
                <w:color w:val="2E74B5" w:themeColor="accent1" w:themeShade="BF"/>
                <w:sz w:val="26"/>
                <w:szCs w:val="26"/>
                <w:lang w:val="en-GB"/>
              </w:rPr>
              <w:t>Lunch</w:t>
            </w:r>
          </w:p>
        </w:tc>
      </w:tr>
      <w:tr w:rsidR="00075253" w:rsidRPr="00786722" w:rsidTr="00A514CD">
        <w:trPr>
          <w:trHeight w:val="77"/>
        </w:trPr>
        <w:tc>
          <w:tcPr>
            <w:tcW w:w="1560" w:type="dxa"/>
            <w:tcBorders>
              <w:top w:val="dotDash" w:sz="4" w:space="0" w:color="000000" w:themeColor="text1"/>
              <w:bottom w:val="single" w:sz="18" w:space="0" w:color="2E74B5" w:themeColor="accent1" w:themeShade="BF"/>
            </w:tcBorders>
          </w:tcPr>
          <w:p w:rsidR="00075253" w:rsidRDefault="00075253" w:rsidP="005B4A64">
            <w:pPr>
              <w:spacing w:line="276" w:lineRule="auto"/>
              <w:rPr>
                <w:lang w:val="en-GB"/>
              </w:rPr>
            </w:pPr>
            <w:r w:rsidRPr="00A76E73">
              <w:rPr>
                <w:lang w:val="en-GB"/>
              </w:rPr>
              <w:t>14:00 –</w:t>
            </w:r>
            <w:r w:rsidR="00786722">
              <w:rPr>
                <w:lang w:val="en-GB"/>
              </w:rPr>
              <w:t xml:space="preserve"> 15</w:t>
            </w:r>
            <w:r w:rsidRPr="00A76E73">
              <w:rPr>
                <w:lang w:val="en-GB"/>
              </w:rPr>
              <w:t>:</w:t>
            </w:r>
            <w:r>
              <w:rPr>
                <w:lang w:val="en-GB"/>
              </w:rPr>
              <w:t>3</w:t>
            </w:r>
            <w:r w:rsidRPr="00A76E73">
              <w:rPr>
                <w:lang w:val="en-GB"/>
              </w:rPr>
              <w:t xml:space="preserve">0 </w:t>
            </w:r>
          </w:p>
          <w:p w:rsidR="00786722" w:rsidRDefault="00786722" w:rsidP="005B4A64">
            <w:pPr>
              <w:spacing w:before="240" w:line="276" w:lineRule="auto"/>
              <w:rPr>
                <w:lang w:val="en-GB"/>
              </w:rPr>
            </w:pPr>
          </w:p>
          <w:p w:rsidR="00170990" w:rsidRDefault="00170990" w:rsidP="005B4A64">
            <w:pPr>
              <w:spacing w:before="240" w:line="276" w:lineRule="auto"/>
              <w:rPr>
                <w:lang w:val="en-GB"/>
              </w:rPr>
            </w:pPr>
          </w:p>
          <w:p w:rsidR="00786722" w:rsidRDefault="00FC6BEF" w:rsidP="005B4A64">
            <w:pPr>
              <w:spacing w:before="240"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DE2DDC">
              <w:rPr>
                <w:lang w:val="en-GB"/>
              </w:rPr>
              <w:t>5</w:t>
            </w:r>
            <w:r>
              <w:rPr>
                <w:lang w:val="en-GB"/>
              </w:rPr>
              <w:t>:</w:t>
            </w:r>
            <w:r w:rsidR="00DE2DDC">
              <w:rPr>
                <w:lang w:val="en-GB"/>
              </w:rPr>
              <w:t>3</w:t>
            </w:r>
            <w:r w:rsidR="00786722">
              <w:rPr>
                <w:lang w:val="en-GB"/>
              </w:rPr>
              <w:t>0-1</w:t>
            </w:r>
            <w:r>
              <w:rPr>
                <w:lang w:val="en-GB"/>
              </w:rPr>
              <w:t>7</w:t>
            </w:r>
            <w:r w:rsidR="00786722">
              <w:rPr>
                <w:lang w:val="en-GB"/>
              </w:rPr>
              <w:t>:</w:t>
            </w:r>
            <w:r>
              <w:rPr>
                <w:lang w:val="en-GB"/>
              </w:rPr>
              <w:t>0</w:t>
            </w:r>
            <w:r w:rsidR="00786722">
              <w:rPr>
                <w:lang w:val="en-GB"/>
              </w:rPr>
              <w:t>0</w:t>
            </w:r>
          </w:p>
          <w:p w:rsidR="00786722" w:rsidRDefault="00786722" w:rsidP="005B4A64">
            <w:pPr>
              <w:spacing w:line="276" w:lineRule="auto"/>
              <w:rPr>
                <w:lang w:val="en-GB"/>
              </w:rPr>
            </w:pPr>
          </w:p>
          <w:p w:rsidR="00DE2DDC" w:rsidRDefault="00DE2DDC" w:rsidP="005B4A64">
            <w:pPr>
              <w:spacing w:line="276" w:lineRule="auto"/>
              <w:rPr>
                <w:lang w:val="en-GB"/>
              </w:rPr>
            </w:pPr>
          </w:p>
          <w:p w:rsidR="00DE2DDC" w:rsidRDefault="00DE2DDC" w:rsidP="005B4A64">
            <w:pPr>
              <w:spacing w:line="276" w:lineRule="auto"/>
              <w:rPr>
                <w:lang w:val="en-GB"/>
              </w:rPr>
            </w:pPr>
          </w:p>
          <w:p w:rsidR="00DE2DDC" w:rsidRDefault="00DE2DDC" w:rsidP="005B4A64">
            <w:pPr>
              <w:spacing w:line="276" w:lineRule="auto"/>
              <w:rPr>
                <w:lang w:val="en-GB"/>
              </w:rPr>
            </w:pPr>
          </w:p>
          <w:p w:rsidR="00B70674" w:rsidRDefault="00B70674" w:rsidP="005B4A6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1</w:t>
            </w:r>
            <w:r w:rsidR="00FC6BEF">
              <w:rPr>
                <w:lang w:val="en-GB"/>
              </w:rPr>
              <w:t>7</w:t>
            </w:r>
            <w:r>
              <w:rPr>
                <w:lang w:val="en-GB"/>
              </w:rPr>
              <w:t>:</w:t>
            </w:r>
            <w:r w:rsidR="00FC6BEF">
              <w:rPr>
                <w:lang w:val="en-GB"/>
              </w:rPr>
              <w:t>0</w:t>
            </w:r>
            <w:r>
              <w:rPr>
                <w:lang w:val="en-GB"/>
              </w:rPr>
              <w:t>0</w:t>
            </w:r>
            <w:r w:rsidR="00170990" w:rsidRPr="00A76E73">
              <w:rPr>
                <w:lang w:val="en-GB"/>
              </w:rPr>
              <w:t>–</w:t>
            </w:r>
            <w:r w:rsidR="00170990">
              <w:rPr>
                <w:lang w:val="en-GB"/>
              </w:rPr>
              <w:t>17:</w:t>
            </w:r>
            <w:r w:rsidR="00DE2DDC">
              <w:rPr>
                <w:lang w:val="en-GB"/>
              </w:rPr>
              <w:t>15</w:t>
            </w:r>
          </w:p>
          <w:p w:rsidR="00B70674" w:rsidRDefault="00B70674" w:rsidP="005B4A64">
            <w:pPr>
              <w:spacing w:line="276" w:lineRule="auto"/>
              <w:rPr>
                <w:lang w:val="en-GB"/>
              </w:rPr>
            </w:pPr>
          </w:p>
          <w:p w:rsidR="00E45E4F" w:rsidRDefault="00786722" w:rsidP="005B4A6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C6BEF">
              <w:rPr>
                <w:lang w:val="en-GB"/>
              </w:rPr>
              <w:t>7:</w:t>
            </w:r>
            <w:r w:rsidR="00DE2DDC">
              <w:rPr>
                <w:lang w:val="en-GB"/>
              </w:rPr>
              <w:t>15</w:t>
            </w:r>
            <w:r w:rsidRPr="00A76E73">
              <w:rPr>
                <w:lang w:val="en-GB"/>
              </w:rPr>
              <w:t xml:space="preserve"> –</w:t>
            </w:r>
            <w:r>
              <w:rPr>
                <w:lang w:val="en-GB"/>
              </w:rPr>
              <w:t xml:space="preserve"> </w:t>
            </w:r>
            <w:r w:rsidR="00FC6BEF">
              <w:rPr>
                <w:lang w:val="en-GB"/>
              </w:rPr>
              <w:t>18</w:t>
            </w:r>
            <w:r w:rsidRPr="00A76E73">
              <w:rPr>
                <w:lang w:val="en-GB"/>
              </w:rPr>
              <w:t>:</w:t>
            </w:r>
            <w:r w:rsidR="00FC6BEF">
              <w:rPr>
                <w:lang w:val="en-GB"/>
              </w:rPr>
              <w:t>15</w:t>
            </w:r>
          </w:p>
          <w:p w:rsidR="00E45E4F" w:rsidRDefault="00E45E4F" w:rsidP="005B4A64">
            <w:pPr>
              <w:spacing w:line="276" w:lineRule="auto"/>
              <w:rPr>
                <w:lang w:val="en-GB"/>
              </w:rPr>
            </w:pPr>
          </w:p>
          <w:p w:rsidR="00FC6BEF" w:rsidRDefault="00FC6BEF" w:rsidP="005B4A6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DE2DDC">
              <w:rPr>
                <w:lang w:val="en-GB"/>
              </w:rPr>
              <w:t>8:1</w:t>
            </w:r>
            <w:r>
              <w:rPr>
                <w:lang w:val="en-GB"/>
              </w:rPr>
              <w:t xml:space="preserve">5 </w:t>
            </w:r>
            <w:r w:rsidRPr="00A76E73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18</w:t>
            </w:r>
            <w:r w:rsidRPr="00A76E73">
              <w:rPr>
                <w:lang w:val="en-GB"/>
              </w:rPr>
              <w:t>:</w:t>
            </w:r>
            <w:r w:rsidR="00DE2DDC">
              <w:rPr>
                <w:lang w:val="en-GB"/>
              </w:rPr>
              <w:t>20</w:t>
            </w:r>
          </w:p>
          <w:p w:rsidR="00FC6BEF" w:rsidRDefault="00FC6BEF" w:rsidP="005B4A64">
            <w:pPr>
              <w:spacing w:line="276" w:lineRule="auto"/>
              <w:rPr>
                <w:lang w:val="en-GB"/>
              </w:rPr>
            </w:pPr>
          </w:p>
          <w:p w:rsidR="00FC6BEF" w:rsidRDefault="00FC6BEF" w:rsidP="005B4A6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18:</w:t>
            </w:r>
            <w:r w:rsidR="00DE2DDC">
              <w:rPr>
                <w:lang w:val="en-GB"/>
              </w:rPr>
              <w:t>2</w:t>
            </w:r>
            <w:r>
              <w:rPr>
                <w:lang w:val="en-GB"/>
              </w:rPr>
              <w:t xml:space="preserve">0 </w:t>
            </w:r>
            <w:r w:rsidR="00DE2DDC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</w:t>
            </w:r>
            <w:r w:rsidR="00DE2DDC">
              <w:rPr>
                <w:lang w:val="en-GB"/>
              </w:rPr>
              <w:t>18:25</w:t>
            </w:r>
          </w:p>
          <w:p w:rsidR="00DE2DDC" w:rsidRDefault="00DE2DDC" w:rsidP="005B4A64">
            <w:pPr>
              <w:spacing w:line="276" w:lineRule="auto"/>
              <w:rPr>
                <w:lang w:val="en-GB"/>
              </w:rPr>
            </w:pPr>
          </w:p>
          <w:p w:rsidR="00DE2DDC" w:rsidRDefault="00DE2DDC" w:rsidP="005B4A64">
            <w:pPr>
              <w:spacing w:line="276" w:lineRule="auto"/>
              <w:rPr>
                <w:b/>
                <w:lang w:val="en-GB"/>
              </w:rPr>
            </w:pPr>
            <w:r>
              <w:rPr>
                <w:lang w:val="en-GB"/>
              </w:rPr>
              <w:t>18:25 – 19:00</w:t>
            </w:r>
          </w:p>
        </w:tc>
        <w:tc>
          <w:tcPr>
            <w:tcW w:w="7502" w:type="dxa"/>
          </w:tcPr>
          <w:p w:rsidR="008F18E5" w:rsidRPr="008F18E5" w:rsidRDefault="008F18E5" w:rsidP="005B4A6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en-GB"/>
              </w:rPr>
            </w:pPr>
            <w:r w:rsidRPr="008F18E5">
              <w:rPr>
                <w:b/>
                <w:lang w:val="en-GB"/>
              </w:rPr>
              <w:lastRenderedPageBreak/>
              <w:t>Dialogue: The importance of collaboration between Civil Society and Government</w:t>
            </w:r>
          </w:p>
          <w:p w:rsidR="008F18E5" w:rsidRPr="008F18E5" w:rsidRDefault="008F18E5" w:rsidP="005B4A64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lang w:val="en-GB"/>
              </w:rPr>
            </w:pPr>
            <w:r w:rsidRPr="008F18E5">
              <w:rPr>
                <w:lang w:val="en-GB"/>
              </w:rPr>
              <w:t xml:space="preserve">Plenary Discussion </w:t>
            </w:r>
          </w:p>
          <w:p w:rsidR="00170990" w:rsidRPr="00170990" w:rsidRDefault="00170990" w:rsidP="005B4A64">
            <w:pPr>
              <w:spacing w:after="240"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Recap, Closing of workshop </w:t>
            </w:r>
            <w:r w:rsidR="00FC6BEF">
              <w:rPr>
                <w:b/>
                <w:lang w:val="en-GB"/>
              </w:rPr>
              <w:t>&amp; Evaluation</w:t>
            </w:r>
          </w:p>
          <w:p w:rsidR="00170990" w:rsidRDefault="00DE2DDC" w:rsidP="005B4A64">
            <w:pPr>
              <w:spacing w:line="276" w:lineRule="auto"/>
              <w:rPr>
                <w:b/>
                <w:color w:val="2E74B5" w:themeColor="accent1" w:themeShade="BF"/>
                <w:lang w:val="en-GB"/>
              </w:rPr>
            </w:pPr>
            <w:r>
              <w:rPr>
                <w:b/>
                <w:color w:val="2E74B5" w:themeColor="accent1" w:themeShade="BF"/>
                <w:lang w:val="en-GB"/>
              </w:rPr>
              <w:t xml:space="preserve">Handover of Certificates, </w:t>
            </w:r>
            <w:r w:rsidR="008F18E5">
              <w:rPr>
                <w:b/>
                <w:color w:val="2E74B5" w:themeColor="accent1" w:themeShade="BF"/>
                <w:lang w:val="en-GB"/>
              </w:rPr>
              <w:t>Teabreak</w:t>
            </w:r>
            <w:r w:rsidR="00170990" w:rsidRPr="00B70674">
              <w:rPr>
                <w:b/>
                <w:color w:val="2E74B5" w:themeColor="accent1" w:themeShade="BF"/>
                <w:lang w:val="en-GB"/>
              </w:rPr>
              <w:t xml:space="preserve"> &amp;</w:t>
            </w:r>
            <w:r w:rsidR="00170990">
              <w:rPr>
                <w:b/>
                <w:color w:val="2E74B5" w:themeColor="accent1" w:themeShade="BF"/>
                <w:lang w:val="en-GB"/>
              </w:rPr>
              <w:t xml:space="preserve"> </w:t>
            </w:r>
            <w:r w:rsidR="008F18E5">
              <w:rPr>
                <w:b/>
                <w:color w:val="2E74B5" w:themeColor="accent1" w:themeShade="BF"/>
                <w:lang w:val="en-GB"/>
              </w:rPr>
              <w:t>Arrival of Alumni</w:t>
            </w:r>
          </w:p>
          <w:p w:rsidR="00DE2DDC" w:rsidRDefault="00DE2DDC" w:rsidP="005B4A64">
            <w:pPr>
              <w:spacing w:line="276" w:lineRule="auto"/>
              <w:rPr>
                <w:b/>
                <w:color w:val="2E74B5" w:themeColor="accent1" w:themeShade="BF"/>
                <w:lang w:val="en-GB"/>
              </w:rPr>
            </w:pPr>
          </w:p>
          <w:p w:rsidR="00DE2DDC" w:rsidRDefault="00DE2DDC" w:rsidP="005B4A64">
            <w:pPr>
              <w:spacing w:line="276" w:lineRule="auto"/>
              <w:rPr>
                <w:b/>
                <w:color w:val="2E74B5" w:themeColor="accent1" w:themeShade="BF"/>
                <w:lang w:val="en-GB"/>
              </w:rPr>
            </w:pPr>
          </w:p>
          <w:p w:rsidR="00DE2DDC" w:rsidRPr="00A41365" w:rsidRDefault="00A41365" w:rsidP="005B4A64">
            <w:pPr>
              <w:spacing w:line="276" w:lineRule="auto"/>
              <w:rPr>
                <w:b/>
                <w:i/>
                <w:color w:val="ED7D31" w:themeColor="accent2"/>
                <w:sz w:val="28"/>
                <w:szCs w:val="28"/>
                <w:lang w:val="en-US"/>
              </w:rPr>
            </w:pPr>
            <w:r w:rsidRPr="00A41365">
              <w:rPr>
                <w:b/>
                <w:i/>
                <w:color w:val="ED7D31" w:themeColor="accent2"/>
                <w:sz w:val="28"/>
                <w:szCs w:val="28"/>
                <w:lang w:val="en-US"/>
              </w:rPr>
              <w:t>KAS-TEP ALUMNI REUNION</w:t>
            </w:r>
          </w:p>
          <w:p w:rsidR="00A41365" w:rsidRDefault="00FC6BEF" w:rsidP="005B4A64">
            <w:pPr>
              <w:spacing w:before="240" w:after="240" w:line="276" w:lineRule="auto"/>
              <w:rPr>
                <w:b/>
                <w:color w:val="2E74B5" w:themeColor="accent1" w:themeShade="BF"/>
                <w:lang w:val="en-GB"/>
              </w:rPr>
            </w:pPr>
            <w:bookmarkStart w:id="0" w:name="_GoBack"/>
            <w:bookmarkEnd w:id="0"/>
            <w:r>
              <w:rPr>
                <w:b/>
                <w:color w:val="2E74B5" w:themeColor="accent1" w:themeShade="BF"/>
                <w:lang w:val="en-GB"/>
              </w:rPr>
              <w:t>Registration &amp; Welcoming Remarks by KAS Resident Representative</w:t>
            </w:r>
          </w:p>
          <w:p w:rsidR="00A41365" w:rsidRDefault="00FC6BEF" w:rsidP="005B4A64">
            <w:pPr>
              <w:spacing w:before="240" w:line="276" w:lineRule="auto"/>
              <w:contextualSpacing/>
              <w:rPr>
                <w:b/>
                <w:color w:val="2E74B5" w:themeColor="accent1" w:themeShade="BF"/>
                <w:lang w:val="en-GB"/>
              </w:rPr>
            </w:pPr>
            <w:r>
              <w:rPr>
                <w:b/>
                <w:color w:val="2E74B5" w:themeColor="accent1" w:themeShade="BF"/>
                <w:lang w:val="en-GB"/>
              </w:rPr>
              <w:t>Introductions &amp; KAS-TEP Alumni Testimonials</w:t>
            </w:r>
          </w:p>
          <w:p w:rsidR="005B4A64" w:rsidRDefault="005B4A64" w:rsidP="005B4A64">
            <w:pPr>
              <w:spacing w:before="240" w:line="276" w:lineRule="auto"/>
              <w:contextualSpacing/>
              <w:rPr>
                <w:b/>
                <w:color w:val="2E74B5" w:themeColor="accent1" w:themeShade="BF"/>
                <w:lang w:val="en-GB"/>
              </w:rPr>
            </w:pPr>
          </w:p>
          <w:p w:rsidR="00FC6BEF" w:rsidRDefault="00FC6BEF" w:rsidP="005B4A64">
            <w:pPr>
              <w:spacing w:after="240" w:line="276" w:lineRule="auto"/>
              <w:rPr>
                <w:b/>
                <w:color w:val="2E74B5" w:themeColor="accent1" w:themeShade="BF"/>
                <w:lang w:val="en-GB"/>
              </w:rPr>
            </w:pPr>
            <w:r>
              <w:rPr>
                <w:b/>
                <w:color w:val="2E74B5" w:themeColor="accent1" w:themeShade="BF"/>
                <w:lang w:val="en-GB"/>
              </w:rPr>
              <w:t>Video: Revisiting the KAS-TEP Programme 2018 to 2022 Intakes</w:t>
            </w:r>
          </w:p>
          <w:p w:rsidR="00FC6BEF" w:rsidRDefault="00FC6BEF" w:rsidP="005B4A64">
            <w:pPr>
              <w:spacing w:after="240" w:line="276" w:lineRule="auto"/>
              <w:rPr>
                <w:b/>
                <w:color w:val="2E74B5" w:themeColor="accent1" w:themeShade="BF"/>
                <w:lang w:val="en-GB"/>
              </w:rPr>
            </w:pPr>
            <w:r>
              <w:rPr>
                <w:b/>
                <w:color w:val="2E74B5" w:themeColor="accent1" w:themeShade="BF"/>
                <w:lang w:val="en-GB"/>
              </w:rPr>
              <w:t>Closing Remarks by KAS Programme Manager</w:t>
            </w:r>
          </w:p>
          <w:p w:rsidR="00DE2DDC" w:rsidRDefault="00DE01E9" w:rsidP="005B4A64">
            <w:pPr>
              <w:spacing w:line="276" w:lineRule="auto"/>
              <w:rPr>
                <w:b/>
                <w:color w:val="2E74B5" w:themeColor="accent1" w:themeShade="BF"/>
                <w:lang w:val="en-GB"/>
              </w:rPr>
            </w:pPr>
            <w:r>
              <w:rPr>
                <w:b/>
                <w:color w:val="2E74B5" w:themeColor="accent1" w:themeShade="BF"/>
                <w:lang w:val="en-GB"/>
              </w:rPr>
              <w:t xml:space="preserve">Networking Session with </w:t>
            </w:r>
            <w:r w:rsidR="00170990">
              <w:rPr>
                <w:b/>
                <w:color w:val="2E74B5" w:themeColor="accent1" w:themeShade="BF"/>
                <w:lang w:val="en-GB"/>
              </w:rPr>
              <w:t xml:space="preserve">KAS-TEP Alumni &amp; </w:t>
            </w:r>
            <w:r w:rsidR="00DE2DDC">
              <w:rPr>
                <w:b/>
                <w:color w:val="2E74B5" w:themeColor="accent1" w:themeShade="BF"/>
                <w:lang w:val="en-GB"/>
              </w:rPr>
              <w:t>Facilitators</w:t>
            </w:r>
          </w:p>
          <w:p w:rsidR="00786722" w:rsidRPr="00B70674" w:rsidRDefault="00170990" w:rsidP="005B4A64">
            <w:pPr>
              <w:spacing w:line="276" w:lineRule="auto"/>
              <w:rPr>
                <w:lang w:val="en-GB"/>
              </w:rPr>
            </w:pPr>
            <w:r>
              <w:rPr>
                <w:color w:val="2E74B5" w:themeColor="accent1" w:themeShade="BF"/>
                <w:lang w:val="en-GB"/>
              </w:rPr>
              <w:t>KAS Seminar Room</w:t>
            </w:r>
          </w:p>
        </w:tc>
      </w:tr>
    </w:tbl>
    <w:p w:rsidR="00075253" w:rsidRDefault="00075253" w:rsidP="00E06677">
      <w:pPr>
        <w:rPr>
          <w:b/>
          <w:lang w:val="en-GB"/>
        </w:rPr>
      </w:pPr>
    </w:p>
    <w:sectPr w:rsidR="000752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94" w:rsidRDefault="00CD7F94" w:rsidP="00680F88">
      <w:pPr>
        <w:spacing w:after="0" w:line="240" w:lineRule="auto"/>
      </w:pPr>
      <w:r>
        <w:separator/>
      </w:r>
    </w:p>
  </w:endnote>
  <w:endnote w:type="continuationSeparator" w:id="0">
    <w:p w:rsidR="00CD7F94" w:rsidRDefault="00CD7F94" w:rsidP="0068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94" w:rsidRDefault="00CD7F94" w:rsidP="00680F88">
      <w:pPr>
        <w:spacing w:after="0" w:line="240" w:lineRule="auto"/>
      </w:pPr>
      <w:r>
        <w:separator/>
      </w:r>
    </w:p>
  </w:footnote>
  <w:footnote w:type="continuationSeparator" w:id="0">
    <w:p w:rsidR="00CD7F94" w:rsidRDefault="00CD7F94" w:rsidP="0068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2981"/>
    <w:multiLevelType w:val="hybridMultilevel"/>
    <w:tmpl w:val="B2A049A8"/>
    <w:lvl w:ilvl="0" w:tplc="92C63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B6C5E"/>
    <w:multiLevelType w:val="hybridMultilevel"/>
    <w:tmpl w:val="41DAAFD4"/>
    <w:lvl w:ilvl="0" w:tplc="30E41D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B4"/>
    <w:rsid w:val="00010503"/>
    <w:rsid w:val="000460FB"/>
    <w:rsid w:val="000703A9"/>
    <w:rsid w:val="00075253"/>
    <w:rsid w:val="000756E2"/>
    <w:rsid w:val="000C7902"/>
    <w:rsid w:val="000E3F70"/>
    <w:rsid w:val="00135E25"/>
    <w:rsid w:val="00170990"/>
    <w:rsid w:val="00281F3E"/>
    <w:rsid w:val="002D6921"/>
    <w:rsid w:val="00307A7A"/>
    <w:rsid w:val="004C5EE8"/>
    <w:rsid w:val="004F1D39"/>
    <w:rsid w:val="004F72D7"/>
    <w:rsid w:val="005B4A64"/>
    <w:rsid w:val="005D4ABC"/>
    <w:rsid w:val="00680F88"/>
    <w:rsid w:val="00752F4E"/>
    <w:rsid w:val="00786722"/>
    <w:rsid w:val="008718B3"/>
    <w:rsid w:val="00881E68"/>
    <w:rsid w:val="00885186"/>
    <w:rsid w:val="00894B0E"/>
    <w:rsid w:val="008B3DB4"/>
    <w:rsid w:val="008C5E36"/>
    <w:rsid w:val="008D28D9"/>
    <w:rsid w:val="008F18E5"/>
    <w:rsid w:val="009658E5"/>
    <w:rsid w:val="00A41365"/>
    <w:rsid w:val="00A514CD"/>
    <w:rsid w:val="00A76B0E"/>
    <w:rsid w:val="00A76E73"/>
    <w:rsid w:val="00AA4124"/>
    <w:rsid w:val="00B70674"/>
    <w:rsid w:val="00CD7F94"/>
    <w:rsid w:val="00CF20DB"/>
    <w:rsid w:val="00D02F96"/>
    <w:rsid w:val="00D31313"/>
    <w:rsid w:val="00D528FB"/>
    <w:rsid w:val="00D629D5"/>
    <w:rsid w:val="00D84892"/>
    <w:rsid w:val="00DE01E9"/>
    <w:rsid w:val="00DE2DDC"/>
    <w:rsid w:val="00DF14EE"/>
    <w:rsid w:val="00E06677"/>
    <w:rsid w:val="00E35D1B"/>
    <w:rsid w:val="00E45E4F"/>
    <w:rsid w:val="00E77095"/>
    <w:rsid w:val="00EC2D1B"/>
    <w:rsid w:val="00F60E54"/>
    <w:rsid w:val="00FB6A91"/>
    <w:rsid w:val="00FC2CF5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94F7AA"/>
  <w15:chartTrackingRefBased/>
  <w15:docId w15:val="{331871C5-3703-470D-A5A0-9E37A61A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88"/>
  </w:style>
  <w:style w:type="paragraph" w:styleId="Footer">
    <w:name w:val="footer"/>
    <w:basedOn w:val="Normal"/>
    <w:link w:val="FooterChar"/>
    <w:uiPriority w:val="99"/>
    <w:unhideWhenUsed/>
    <w:rsid w:val="0068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2610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namibia-intern2</dc:creator>
  <cp:keywords/>
  <dc:description/>
  <cp:lastModifiedBy>GOSSOW-CLAUDIA</cp:lastModifiedBy>
  <cp:revision>2</cp:revision>
  <cp:lastPrinted>2023-09-19T13:27:00Z</cp:lastPrinted>
  <dcterms:created xsi:type="dcterms:W3CDTF">2023-09-27T12:57:00Z</dcterms:created>
  <dcterms:modified xsi:type="dcterms:W3CDTF">2023-09-27T12:57:00Z</dcterms:modified>
</cp:coreProperties>
</file>